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41D" w:rsidRDefault="00B0241D" w:rsidP="00B36029">
      <w:pPr>
        <w:jc w:val="both"/>
        <w:rPr>
          <w:b/>
          <w:bCs/>
          <w:sz w:val="24"/>
          <w:szCs w:val="24"/>
        </w:rPr>
      </w:pPr>
    </w:p>
    <w:p w:rsidR="002D1F3C" w:rsidRPr="00B36029" w:rsidRDefault="0085678C" w:rsidP="00B36029">
      <w:pPr>
        <w:jc w:val="both"/>
        <w:rPr>
          <w:bCs/>
          <w:sz w:val="24"/>
          <w:szCs w:val="24"/>
        </w:rPr>
      </w:pPr>
      <w:r w:rsidRPr="00B36029">
        <w:rPr>
          <w:b/>
          <w:bCs/>
          <w:sz w:val="24"/>
          <w:szCs w:val="24"/>
        </w:rPr>
        <w:t xml:space="preserve">Название предмета: </w:t>
      </w:r>
      <w:r w:rsidRPr="00B36029">
        <w:rPr>
          <w:bCs/>
          <w:sz w:val="24"/>
          <w:szCs w:val="24"/>
        </w:rPr>
        <w:t>Геометрия</w:t>
      </w:r>
    </w:p>
    <w:p w:rsidR="0085678C" w:rsidRPr="00B36029" w:rsidRDefault="0085678C" w:rsidP="00B36029">
      <w:pPr>
        <w:jc w:val="both"/>
        <w:rPr>
          <w:bCs/>
          <w:sz w:val="24"/>
          <w:szCs w:val="24"/>
        </w:rPr>
      </w:pPr>
      <w:r w:rsidRPr="00B36029">
        <w:rPr>
          <w:b/>
          <w:bCs/>
          <w:sz w:val="24"/>
          <w:szCs w:val="24"/>
        </w:rPr>
        <w:t xml:space="preserve">Класс: </w:t>
      </w:r>
      <w:r w:rsidRPr="00B36029">
        <w:rPr>
          <w:bCs/>
          <w:sz w:val="24"/>
          <w:szCs w:val="24"/>
        </w:rPr>
        <w:t>9</w:t>
      </w:r>
    </w:p>
    <w:p w:rsidR="0085678C" w:rsidRPr="00B36029" w:rsidRDefault="0085678C" w:rsidP="00B36029">
      <w:pPr>
        <w:jc w:val="both"/>
        <w:rPr>
          <w:bCs/>
          <w:sz w:val="24"/>
          <w:szCs w:val="24"/>
        </w:rPr>
      </w:pPr>
      <w:r w:rsidRPr="00B36029">
        <w:rPr>
          <w:b/>
          <w:bCs/>
          <w:sz w:val="24"/>
          <w:szCs w:val="24"/>
        </w:rPr>
        <w:t xml:space="preserve">УМК: </w:t>
      </w:r>
      <w:r w:rsidRPr="00B36029">
        <w:rPr>
          <w:bCs/>
          <w:sz w:val="24"/>
          <w:szCs w:val="24"/>
        </w:rPr>
        <w:t xml:space="preserve">«Геометрия </w:t>
      </w:r>
      <w:r w:rsidR="00B0241D">
        <w:rPr>
          <w:bCs/>
          <w:sz w:val="24"/>
          <w:szCs w:val="24"/>
        </w:rPr>
        <w:t>7-9», Л.С.Атанасян, и др.</w:t>
      </w:r>
      <w:r w:rsidRPr="00B36029">
        <w:rPr>
          <w:bCs/>
          <w:sz w:val="24"/>
          <w:szCs w:val="24"/>
        </w:rPr>
        <w:t xml:space="preserve"> 2014г.</w:t>
      </w:r>
    </w:p>
    <w:p w:rsidR="0085678C" w:rsidRPr="00B36029" w:rsidRDefault="0085678C" w:rsidP="00B36029">
      <w:pPr>
        <w:jc w:val="both"/>
        <w:rPr>
          <w:bCs/>
          <w:sz w:val="24"/>
          <w:szCs w:val="24"/>
        </w:rPr>
      </w:pPr>
      <w:r w:rsidRPr="00B36029">
        <w:rPr>
          <w:b/>
          <w:bCs/>
          <w:sz w:val="24"/>
          <w:szCs w:val="24"/>
        </w:rPr>
        <w:t xml:space="preserve">Уровень обучения: </w:t>
      </w:r>
      <w:r w:rsidRPr="00B36029">
        <w:rPr>
          <w:bCs/>
          <w:sz w:val="24"/>
          <w:szCs w:val="24"/>
        </w:rPr>
        <w:t>базовый</w:t>
      </w:r>
    </w:p>
    <w:p w:rsidR="00CF11BC" w:rsidRDefault="002D1F3C" w:rsidP="00352895">
      <w:pPr>
        <w:jc w:val="both"/>
        <w:rPr>
          <w:b/>
          <w:bCs/>
          <w:i/>
          <w:iCs/>
          <w:sz w:val="24"/>
          <w:szCs w:val="24"/>
        </w:rPr>
      </w:pPr>
      <w:r w:rsidRPr="00B36029">
        <w:rPr>
          <w:b/>
          <w:bCs/>
          <w:sz w:val="24"/>
          <w:szCs w:val="24"/>
        </w:rPr>
        <w:t>Тема</w:t>
      </w:r>
      <w:r w:rsidR="00CF11BC">
        <w:rPr>
          <w:b/>
          <w:bCs/>
          <w:sz w:val="24"/>
          <w:szCs w:val="24"/>
        </w:rPr>
        <w:t xml:space="preserve"> урока</w:t>
      </w:r>
      <w:r w:rsidRPr="00B36029">
        <w:rPr>
          <w:b/>
          <w:bCs/>
          <w:sz w:val="24"/>
          <w:szCs w:val="24"/>
        </w:rPr>
        <w:t xml:space="preserve">: </w:t>
      </w:r>
      <w:r w:rsidR="00CF11BC">
        <w:rPr>
          <w:b/>
          <w:bCs/>
          <w:i/>
          <w:iCs/>
          <w:sz w:val="24"/>
          <w:szCs w:val="24"/>
        </w:rPr>
        <w:t xml:space="preserve">Количество часов: </w:t>
      </w:r>
      <w:r w:rsidR="00352895" w:rsidRPr="00352895">
        <w:rPr>
          <w:bCs/>
          <w:iCs/>
          <w:sz w:val="24"/>
          <w:szCs w:val="24"/>
        </w:rPr>
        <w:t>1</w:t>
      </w:r>
    </w:p>
    <w:p w:rsidR="002D1F3C" w:rsidRPr="0030086A" w:rsidRDefault="002D1F3C" w:rsidP="00B36029">
      <w:pPr>
        <w:numPr>
          <w:ilvl w:val="0"/>
          <w:numId w:val="2"/>
        </w:numPr>
        <w:tabs>
          <w:tab w:val="left" w:pos="426"/>
        </w:tabs>
        <w:jc w:val="both"/>
        <w:rPr>
          <w:bCs/>
          <w:iCs/>
          <w:sz w:val="24"/>
          <w:szCs w:val="24"/>
        </w:rPr>
      </w:pPr>
      <w:r w:rsidRPr="00B0715A">
        <w:rPr>
          <w:b/>
          <w:bCs/>
          <w:i/>
          <w:iCs/>
          <w:sz w:val="24"/>
          <w:szCs w:val="24"/>
        </w:rPr>
        <w:t xml:space="preserve">Место и роль урока в изучаемой теме: </w:t>
      </w:r>
      <w:r w:rsidR="00352895" w:rsidRPr="0030086A">
        <w:rPr>
          <w:bCs/>
          <w:iCs/>
          <w:sz w:val="24"/>
          <w:szCs w:val="24"/>
        </w:rPr>
        <w:t xml:space="preserve">третий урок </w:t>
      </w:r>
      <w:r w:rsidR="0030086A" w:rsidRPr="0030086A">
        <w:rPr>
          <w:bCs/>
          <w:iCs/>
          <w:sz w:val="24"/>
          <w:szCs w:val="24"/>
        </w:rPr>
        <w:t>при изучении главы «Начальные сведения из стереометрии»</w:t>
      </w:r>
    </w:p>
    <w:p w:rsidR="002D1F3C" w:rsidRPr="00B36029" w:rsidRDefault="002D1F3C" w:rsidP="00B36029">
      <w:pPr>
        <w:numPr>
          <w:ilvl w:val="0"/>
          <w:numId w:val="2"/>
        </w:numPr>
        <w:jc w:val="both"/>
        <w:rPr>
          <w:sz w:val="24"/>
          <w:szCs w:val="24"/>
        </w:rPr>
      </w:pPr>
      <w:r w:rsidRPr="00B0715A">
        <w:rPr>
          <w:b/>
          <w:bCs/>
          <w:i/>
          <w:iCs/>
          <w:sz w:val="24"/>
          <w:szCs w:val="24"/>
        </w:rPr>
        <w:t>Тип урока.</w:t>
      </w:r>
      <w:r w:rsidR="00352895">
        <w:rPr>
          <w:bCs/>
          <w:iCs/>
          <w:sz w:val="24"/>
          <w:szCs w:val="24"/>
        </w:rPr>
        <w:t xml:space="preserve"> Комбинированный урок</w:t>
      </w:r>
      <w:r w:rsidRPr="00B0715A">
        <w:rPr>
          <w:b/>
          <w:bCs/>
          <w:i/>
          <w:iCs/>
          <w:sz w:val="24"/>
          <w:szCs w:val="24"/>
        </w:rPr>
        <w:t>.</w:t>
      </w:r>
    </w:p>
    <w:p w:rsidR="002D1F3C" w:rsidRPr="00B36029" w:rsidRDefault="002D1F3C" w:rsidP="00B36029">
      <w:pPr>
        <w:numPr>
          <w:ilvl w:val="0"/>
          <w:numId w:val="2"/>
        </w:numPr>
        <w:jc w:val="both"/>
        <w:rPr>
          <w:b/>
          <w:bCs/>
          <w:i/>
          <w:iCs/>
          <w:sz w:val="24"/>
          <w:szCs w:val="24"/>
        </w:rPr>
      </w:pPr>
      <w:r w:rsidRPr="00B36029">
        <w:rPr>
          <w:b/>
          <w:bCs/>
          <w:i/>
          <w:iCs/>
          <w:sz w:val="24"/>
          <w:szCs w:val="24"/>
        </w:rPr>
        <w:t>Цель  урока</w:t>
      </w:r>
      <w:r w:rsidR="00B9234B" w:rsidRPr="00B36029">
        <w:rPr>
          <w:b/>
          <w:bCs/>
          <w:i/>
          <w:iCs/>
          <w:sz w:val="24"/>
          <w:szCs w:val="24"/>
        </w:rPr>
        <w:t>:</w:t>
      </w:r>
      <w:r w:rsidR="00352895">
        <w:rPr>
          <w:b/>
          <w:bCs/>
          <w:i/>
          <w:iCs/>
          <w:sz w:val="24"/>
          <w:szCs w:val="24"/>
        </w:rPr>
        <w:t xml:space="preserve"> </w:t>
      </w:r>
      <w:r w:rsidR="00352895">
        <w:rPr>
          <w:bCs/>
          <w:iCs/>
          <w:sz w:val="24"/>
          <w:szCs w:val="24"/>
        </w:rPr>
        <w:t xml:space="preserve">Ввести понятия объем тела, единицы измерения объемов тел, основные свойства объемов и прямоугольного параллелепипеда. Ознакомить с </w:t>
      </w:r>
      <w:r w:rsidR="0030086A">
        <w:rPr>
          <w:bCs/>
          <w:iCs/>
          <w:sz w:val="24"/>
          <w:szCs w:val="24"/>
        </w:rPr>
        <w:t>принципом</w:t>
      </w:r>
      <w:r w:rsidR="00352895">
        <w:rPr>
          <w:bCs/>
          <w:iCs/>
          <w:sz w:val="24"/>
          <w:szCs w:val="24"/>
        </w:rPr>
        <w:t xml:space="preserve"> Кавальери. Научить применять основные свойства объемов и прямоугольного параллелепипеда при решении задач.</w:t>
      </w:r>
      <w:r w:rsidRPr="00B36029">
        <w:rPr>
          <w:b/>
          <w:bCs/>
          <w:i/>
          <w:iCs/>
          <w:color w:val="000000"/>
          <w:sz w:val="24"/>
          <w:szCs w:val="24"/>
        </w:rPr>
        <w:t xml:space="preserve"> </w:t>
      </w:r>
    </w:p>
    <w:p w:rsidR="002D1F3C" w:rsidRPr="00B36029" w:rsidRDefault="002D1F3C" w:rsidP="00B36029">
      <w:pPr>
        <w:pStyle w:val="text"/>
        <w:numPr>
          <w:ilvl w:val="0"/>
          <w:numId w:val="2"/>
        </w:numPr>
        <w:spacing w:before="0"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3602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Задачи:</w:t>
      </w:r>
    </w:p>
    <w:p w:rsidR="002D1F3C" w:rsidRPr="00B36029" w:rsidRDefault="002D1F3C" w:rsidP="00B36029">
      <w:pPr>
        <w:ind w:firstLine="720"/>
        <w:jc w:val="both"/>
        <w:rPr>
          <w:sz w:val="24"/>
          <w:szCs w:val="24"/>
        </w:rPr>
      </w:pPr>
      <w:r w:rsidRPr="00B36029">
        <w:rPr>
          <w:sz w:val="24"/>
          <w:szCs w:val="24"/>
        </w:rPr>
        <w:t xml:space="preserve">- </w:t>
      </w:r>
      <w:r w:rsidRPr="00B36029">
        <w:rPr>
          <w:sz w:val="24"/>
          <w:szCs w:val="24"/>
          <w:u w:val="single"/>
        </w:rPr>
        <w:t xml:space="preserve">образовательные </w:t>
      </w:r>
      <w:r w:rsidRPr="00B36029">
        <w:rPr>
          <w:sz w:val="24"/>
          <w:szCs w:val="24"/>
        </w:rPr>
        <w:t xml:space="preserve"> </w:t>
      </w:r>
    </w:p>
    <w:p w:rsidR="002D1F3C" w:rsidRPr="00B36029" w:rsidRDefault="003C4ECF" w:rsidP="00B36029">
      <w:pPr>
        <w:ind w:firstLine="720"/>
        <w:jc w:val="both"/>
        <w:rPr>
          <w:sz w:val="24"/>
          <w:szCs w:val="24"/>
        </w:rPr>
      </w:pPr>
      <w:r w:rsidRPr="00B36029">
        <w:rPr>
          <w:sz w:val="24"/>
          <w:szCs w:val="24"/>
        </w:rPr>
        <w:t xml:space="preserve">повторить </w:t>
      </w:r>
      <w:r w:rsidR="002D1F3C" w:rsidRPr="00B36029">
        <w:rPr>
          <w:sz w:val="24"/>
          <w:szCs w:val="24"/>
        </w:rPr>
        <w:t xml:space="preserve"> в процессе реальной ситуации</w:t>
      </w:r>
      <w:r w:rsidR="0030086A">
        <w:rPr>
          <w:sz w:val="24"/>
          <w:szCs w:val="24"/>
        </w:rPr>
        <w:t xml:space="preserve"> элементы прямоугольного параллелепипеда, куба</w:t>
      </w:r>
      <w:r w:rsidRPr="00B36029">
        <w:rPr>
          <w:sz w:val="24"/>
          <w:szCs w:val="24"/>
        </w:rPr>
        <w:t xml:space="preserve">, </w:t>
      </w:r>
      <w:r w:rsidR="0030086A">
        <w:rPr>
          <w:sz w:val="24"/>
          <w:szCs w:val="24"/>
        </w:rPr>
        <w:t xml:space="preserve">научить применять </w:t>
      </w:r>
      <w:r w:rsidR="0030086A">
        <w:rPr>
          <w:bCs/>
          <w:iCs/>
          <w:sz w:val="24"/>
          <w:szCs w:val="24"/>
        </w:rPr>
        <w:t xml:space="preserve">основные свойства объемов при решении задач, </w:t>
      </w:r>
      <w:r w:rsidRPr="00B36029">
        <w:rPr>
          <w:sz w:val="24"/>
          <w:szCs w:val="24"/>
        </w:rPr>
        <w:t xml:space="preserve">рассмотреть  виды задач </w:t>
      </w:r>
      <w:r w:rsidR="002D1F3C" w:rsidRPr="00B36029">
        <w:rPr>
          <w:sz w:val="24"/>
          <w:szCs w:val="24"/>
        </w:rPr>
        <w:t xml:space="preserve"> </w:t>
      </w:r>
      <w:r w:rsidRPr="00B36029">
        <w:rPr>
          <w:sz w:val="24"/>
          <w:szCs w:val="24"/>
        </w:rPr>
        <w:t xml:space="preserve">по данной теме из  открытого банка заданий ФИПИ при подготовке к </w:t>
      </w:r>
      <w:r w:rsidR="0030086A">
        <w:rPr>
          <w:sz w:val="24"/>
          <w:szCs w:val="24"/>
        </w:rPr>
        <w:t>ЕГЭ</w:t>
      </w:r>
      <w:r w:rsidR="002D1F3C" w:rsidRPr="00B36029">
        <w:rPr>
          <w:sz w:val="24"/>
          <w:szCs w:val="24"/>
        </w:rPr>
        <w:t xml:space="preserve">. </w:t>
      </w:r>
    </w:p>
    <w:p w:rsidR="002D1F3C" w:rsidRPr="00B36029" w:rsidRDefault="002D1F3C" w:rsidP="00B36029">
      <w:pPr>
        <w:ind w:firstLine="720"/>
        <w:jc w:val="both"/>
        <w:rPr>
          <w:sz w:val="24"/>
          <w:szCs w:val="24"/>
        </w:rPr>
      </w:pPr>
      <w:r w:rsidRPr="00B36029">
        <w:rPr>
          <w:sz w:val="24"/>
          <w:szCs w:val="24"/>
        </w:rPr>
        <w:t xml:space="preserve">- </w:t>
      </w:r>
      <w:r w:rsidRPr="00B36029">
        <w:rPr>
          <w:sz w:val="24"/>
          <w:szCs w:val="24"/>
          <w:u w:val="single"/>
        </w:rPr>
        <w:t xml:space="preserve">воспитательные </w:t>
      </w:r>
      <w:r w:rsidRPr="00B36029">
        <w:rPr>
          <w:sz w:val="24"/>
          <w:szCs w:val="24"/>
        </w:rPr>
        <w:t xml:space="preserve">   </w:t>
      </w:r>
    </w:p>
    <w:p w:rsidR="002D1F3C" w:rsidRPr="00B36029" w:rsidRDefault="002D1F3C" w:rsidP="00B36029">
      <w:pPr>
        <w:ind w:firstLine="720"/>
        <w:jc w:val="both"/>
        <w:rPr>
          <w:sz w:val="24"/>
          <w:szCs w:val="24"/>
        </w:rPr>
      </w:pPr>
      <w:r w:rsidRPr="00B36029">
        <w:rPr>
          <w:sz w:val="24"/>
          <w:szCs w:val="24"/>
        </w:rPr>
        <w:t>умение ясно, точно, грамотно излагать свои мысли в устной и письменной речи; умение слушать и вступать в диалог; участвовать в коллективном обсуждении проблем; понимать смысл поставленной задачи, выстраивать аргументацию, приводить примеры и контрпримеры</w:t>
      </w:r>
    </w:p>
    <w:p w:rsidR="002D1F3C" w:rsidRPr="00B36029" w:rsidRDefault="002D1F3C" w:rsidP="00B36029">
      <w:pPr>
        <w:ind w:firstLine="720"/>
        <w:jc w:val="both"/>
        <w:rPr>
          <w:sz w:val="24"/>
          <w:szCs w:val="24"/>
        </w:rPr>
      </w:pPr>
      <w:r w:rsidRPr="00B36029">
        <w:rPr>
          <w:sz w:val="24"/>
          <w:szCs w:val="24"/>
        </w:rPr>
        <w:t xml:space="preserve">- </w:t>
      </w:r>
      <w:r w:rsidRPr="00B36029">
        <w:rPr>
          <w:sz w:val="24"/>
          <w:szCs w:val="24"/>
          <w:u w:val="single"/>
        </w:rPr>
        <w:t>развивающие</w:t>
      </w:r>
      <w:r w:rsidRPr="00B36029">
        <w:rPr>
          <w:sz w:val="24"/>
          <w:szCs w:val="24"/>
        </w:rPr>
        <w:t xml:space="preserve"> </w:t>
      </w:r>
    </w:p>
    <w:p w:rsidR="002D1F3C" w:rsidRPr="00B36029" w:rsidRDefault="002D1F3C" w:rsidP="00B36029">
      <w:pPr>
        <w:widowControl w:val="0"/>
        <w:numPr>
          <w:ilvl w:val="0"/>
          <w:numId w:val="1"/>
        </w:numPr>
        <w:shd w:val="clear" w:color="auto" w:fill="FFFFFF"/>
        <w:tabs>
          <w:tab w:val="clear" w:pos="0"/>
          <w:tab w:val="num" w:pos="902"/>
        </w:tabs>
        <w:autoSpaceDE w:val="0"/>
        <w:ind w:left="0" w:firstLine="720"/>
        <w:jc w:val="both"/>
        <w:rPr>
          <w:sz w:val="24"/>
          <w:szCs w:val="24"/>
        </w:rPr>
      </w:pPr>
      <w:r w:rsidRPr="00B36029">
        <w:rPr>
          <w:sz w:val="24"/>
          <w:szCs w:val="24"/>
        </w:rPr>
        <w:t xml:space="preserve">умение обрабатывать информацию и ранжировать ее по указанным основаниям; формировать коммуникативную компетенцию учащихся; выбирать способы решения задач в зависимости от конкретных условий; рефлексия способов и условий действия, контроль и оценка процесса и результатов деятельности. </w:t>
      </w:r>
    </w:p>
    <w:p w:rsidR="002D1F3C" w:rsidRPr="00B36029" w:rsidRDefault="002D1F3C" w:rsidP="00B36029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3602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Планируемые результаты:</w:t>
      </w:r>
    </w:p>
    <w:p w:rsidR="0030086A" w:rsidRDefault="00B0715A" w:rsidP="00B36029">
      <w:pPr>
        <w:pStyle w:val="a3"/>
        <w:widowControl w:val="0"/>
        <w:shd w:val="clear" w:color="auto" w:fill="FFFFFF"/>
        <w:autoSpaceDE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Предметные: </w:t>
      </w:r>
      <w:r w:rsidR="002D1F3C" w:rsidRPr="00B36029">
        <w:rPr>
          <w:rFonts w:ascii="Times New Roman" w:hAnsi="Times New Roman" w:cs="Times New Roman"/>
          <w:sz w:val="24"/>
          <w:szCs w:val="24"/>
          <w:u w:val="single"/>
        </w:rPr>
        <w:t>Знать</w:t>
      </w:r>
      <w:r w:rsidR="002D1F3C" w:rsidRPr="00B36029">
        <w:rPr>
          <w:rFonts w:ascii="Times New Roman" w:hAnsi="Times New Roman" w:cs="Times New Roman"/>
          <w:sz w:val="24"/>
          <w:szCs w:val="24"/>
        </w:rPr>
        <w:t>:</w:t>
      </w:r>
      <w:r w:rsidR="003C4ECF" w:rsidRPr="00B36029">
        <w:rPr>
          <w:rFonts w:ascii="Times New Roman" w:hAnsi="Times New Roman" w:cs="Times New Roman"/>
          <w:sz w:val="24"/>
          <w:szCs w:val="24"/>
        </w:rPr>
        <w:t xml:space="preserve"> </w:t>
      </w:r>
      <w:r w:rsidR="00B22E30" w:rsidRPr="00B36029">
        <w:rPr>
          <w:rFonts w:ascii="Times New Roman" w:hAnsi="Times New Roman" w:cs="Times New Roman"/>
          <w:sz w:val="24"/>
          <w:szCs w:val="24"/>
        </w:rPr>
        <w:t>теоретический материал по теме «</w:t>
      </w:r>
      <w:r w:rsidR="0030086A">
        <w:rPr>
          <w:rFonts w:ascii="Times New Roman" w:hAnsi="Times New Roman" w:cs="Times New Roman"/>
          <w:sz w:val="24"/>
          <w:szCs w:val="24"/>
        </w:rPr>
        <w:t>Объем тела</w:t>
      </w:r>
      <w:r w:rsidR="00B22E30" w:rsidRPr="00B36029">
        <w:rPr>
          <w:rFonts w:ascii="Times New Roman" w:hAnsi="Times New Roman" w:cs="Times New Roman"/>
          <w:sz w:val="24"/>
          <w:szCs w:val="24"/>
        </w:rPr>
        <w:t>»</w:t>
      </w:r>
      <w:r w:rsidR="0030086A">
        <w:rPr>
          <w:rFonts w:ascii="Times New Roman" w:hAnsi="Times New Roman" w:cs="Times New Roman"/>
          <w:sz w:val="24"/>
          <w:szCs w:val="24"/>
        </w:rPr>
        <w:t xml:space="preserve"> и «Прямоугольный параллелепипед»</w:t>
      </w:r>
      <w:r w:rsidR="00FC7EF6">
        <w:rPr>
          <w:rFonts w:ascii="Times New Roman" w:hAnsi="Times New Roman" w:cs="Times New Roman"/>
          <w:sz w:val="24"/>
          <w:szCs w:val="24"/>
        </w:rPr>
        <w:t>,</w:t>
      </w:r>
      <w:r w:rsidR="00B22E30" w:rsidRPr="00B36029">
        <w:rPr>
          <w:rFonts w:ascii="Times New Roman" w:hAnsi="Times New Roman" w:cs="Times New Roman"/>
          <w:sz w:val="24"/>
          <w:szCs w:val="24"/>
        </w:rPr>
        <w:t xml:space="preserve"> формулировать определения, </w:t>
      </w:r>
      <w:r w:rsidR="0030086A">
        <w:rPr>
          <w:rFonts w:ascii="Times New Roman" w:hAnsi="Times New Roman" w:cs="Times New Roman"/>
          <w:sz w:val="24"/>
          <w:szCs w:val="24"/>
        </w:rPr>
        <w:t xml:space="preserve"> основные </w:t>
      </w:r>
      <w:r w:rsidR="00B22E30" w:rsidRPr="00B36029">
        <w:rPr>
          <w:rFonts w:ascii="Times New Roman" w:hAnsi="Times New Roman" w:cs="Times New Roman"/>
          <w:sz w:val="24"/>
          <w:szCs w:val="24"/>
        </w:rPr>
        <w:t>свойства</w:t>
      </w:r>
      <w:r w:rsidR="00AF3E5F">
        <w:rPr>
          <w:rFonts w:ascii="Times New Roman" w:hAnsi="Times New Roman" w:cs="Times New Roman"/>
          <w:sz w:val="24"/>
          <w:szCs w:val="24"/>
        </w:rPr>
        <w:t xml:space="preserve"> диагоналей прямоугольного параллелепипеда</w:t>
      </w:r>
      <w:r w:rsidR="00B22E30" w:rsidRPr="00B36029">
        <w:rPr>
          <w:rFonts w:ascii="Times New Roman" w:hAnsi="Times New Roman" w:cs="Times New Roman"/>
          <w:sz w:val="24"/>
          <w:szCs w:val="24"/>
        </w:rPr>
        <w:t>, находить геометрические элементы</w:t>
      </w:r>
      <w:r w:rsidR="0030086A">
        <w:rPr>
          <w:rFonts w:ascii="Times New Roman" w:hAnsi="Times New Roman" w:cs="Times New Roman"/>
          <w:sz w:val="24"/>
          <w:szCs w:val="24"/>
        </w:rPr>
        <w:t>.</w:t>
      </w:r>
    </w:p>
    <w:p w:rsidR="002D1F3C" w:rsidRPr="00B36029" w:rsidRDefault="002D1F3C" w:rsidP="00B36029">
      <w:pPr>
        <w:pStyle w:val="a3"/>
        <w:widowControl w:val="0"/>
        <w:shd w:val="clear" w:color="auto" w:fill="FFFFFF"/>
        <w:autoSpaceDE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3602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B36029">
        <w:rPr>
          <w:rFonts w:ascii="Times New Roman" w:hAnsi="Times New Roman" w:cs="Times New Roman"/>
          <w:sz w:val="24"/>
          <w:szCs w:val="24"/>
          <w:u w:val="single"/>
        </w:rPr>
        <w:t>Уметь:</w:t>
      </w:r>
      <w:r w:rsidRPr="00B36029">
        <w:rPr>
          <w:rFonts w:ascii="Times New Roman" w:hAnsi="Times New Roman" w:cs="Times New Roman"/>
          <w:sz w:val="24"/>
          <w:szCs w:val="24"/>
        </w:rPr>
        <w:t xml:space="preserve"> применять</w:t>
      </w:r>
      <w:r w:rsidR="003C4ECF" w:rsidRPr="00B36029">
        <w:rPr>
          <w:rFonts w:ascii="Times New Roman" w:hAnsi="Times New Roman" w:cs="Times New Roman"/>
          <w:sz w:val="24"/>
          <w:szCs w:val="24"/>
        </w:rPr>
        <w:t xml:space="preserve"> изученные понятия, результаты и методы для решения задач</w:t>
      </w:r>
      <w:r w:rsidRPr="00B360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241D" w:rsidRDefault="002D1F3C" w:rsidP="00B36029">
      <w:pPr>
        <w:pStyle w:val="a3"/>
        <w:widowControl w:val="0"/>
        <w:shd w:val="clear" w:color="auto" w:fill="FFFFFF"/>
        <w:autoSpaceDE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36029">
        <w:rPr>
          <w:rFonts w:ascii="Times New Roman" w:hAnsi="Times New Roman" w:cs="Times New Roman"/>
          <w:i/>
          <w:iCs/>
          <w:sz w:val="24"/>
          <w:szCs w:val="24"/>
        </w:rPr>
        <w:t>Личностные:</w:t>
      </w:r>
      <w:r w:rsidRPr="00B36029">
        <w:rPr>
          <w:rFonts w:ascii="Times New Roman" w:hAnsi="Times New Roman" w:cs="Times New Roman"/>
          <w:sz w:val="24"/>
          <w:szCs w:val="24"/>
        </w:rPr>
        <w:t xml:space="preserve"> </w:t>
      </w:r>
      <w:r w:rsidR="00956307" w:rsidRPr="00B36029">
        <w:rPr>
          <w:rFonts w:ascii="Times New Roman" w:hAnsi="Times New Roman" w:cs="Times New Roman"/>
          <w:sz w:val="24"/>
          <w:szCs w:val="24"/>
        </w:rPr>
        <w:t xml:space="preserve">Проявляют ответственное отношение к учению, готовность и способность  к саморазвитию и самообразованию на основе мотивации к обучению и познанию, выбору дальнейшего образования. </w:t>
      </w:r>
    </w:p>
    <w:p w:rsidR="002D1F3C" w:rsidRPr="00B36029" w:rsidRDefault="002D1F3C" w:rsidP="00B36029">
      <w:pPr>
        <w:pStyle w:val="a3"/>
        <w:widowControl w:val="0"/>
        <w:shd w:val="clear" w:color="auto" w:fill="FFFFFF"/>
        <w:autoSpaceDE w:val="0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6029">
        <w:rPr>
          <w:rFonts w:ascii="Times New Roman" w:hAnsi="Times New Roman" w:cs="Times New Roman"/>
          <w:i/>
          <w:iCs/>
          <w:sz w:val="24"/>
          <w:szCs w:val="24"/>
        </w:rPr>
        <w:t>Метапредметные:</w:t>
      </w:r>
    </w:p>
    <w:p w:rsidR="00956307" w:rsidRPr="00B36029" w:rsidRDefault="002D1F3C" w:rsidP="00B36029">
      <w:pPr>
        <w:pStyle w:val="a3"/>
        <w:widowControl w:val="0"/>
        <w:shd w:val="clear" w:color="auto" w:fill="FFFFFF"/>
        <w:autoSpaceDE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36029">
        <w:rPr>
          <w:rFonts w:ascii="Times New Roman" w:hAnsi="Times New Roman" w:cs="Times New Roman"/>
          <w:sz w:val="24"/>
          <w:szCs w:val="24"/>
          <w:u w:val="single"/>
        </w:rPr>
        <w:t>Познавательные УУД</w:t>
      </w:r>
      <w:r w:rsidRPr="00B36029">
        <w:rPr>
          <w:rFonts w:ascii="Times New Roman" w:hAnsi="Times New Roman" w:cs="Times New Roman"/>
          <w:sz w:val="24"/>
          <w:szCs w:val="24"/>
        </w:rPr>
        <w:t xml:space="preserve">:. </w:t>
      </w:r>
      <w:r w:rsidR="00AF3E5F">
        <w:rPr>
          <w:rFonts w:ascii="Times New Roman" w:hAnsi="Times New Roman" w:cs="Times New Roman"/>
          <w:sz w:val="24"/>
          <w:szCs w:val="24"/>
        </w:rPr>
        <w:t>у</w:t>
      </w:r>
      <w:r w:rsidR="00956307" w:rsidRPr="00B36029">
        <w:rPr>
          <w:rFonts w:ascii="Times New Roman" w:hAnsi="Times New Roman" w:cs="Times New Roman"/>
          <w:sz w:val="24"/>
          <w:szCs w:val="24"/>
        </w:rPr>
        <w:t xml:space="preserve">мение видеть математическую задачу </w:t>
      </w:r>
      <w:r w:rsidR="00AF3E5F">
        <w:rPr>
          <w:rFonts w:ascii="Times New Roman" w:hAnsi="Times New Roman" w:cs="Times New Roman"/>
          <w:sz w:val="24"/>
          <w:szCs w:val="24"/>
        </w:rPr>
        <w:t>в контексте проблемной ситуации, устанавливать причинно следственные связи, строить логические рассуждения, делать умозаключения и формулировать выводы</w:t>
      </w:r>
    </w:p>
    <w:p w:rsidR="002D1F3C" w:rsidRPr="00B36029" w:rsidRDefault="002D1F3C" w:rsidP="00B36029">
      <w:pPr>
        <w:pStyle w:val="a3"/>
        <w:widowControl w:val="0"/>
        <w:shd w:val="clear" w:color="auto" w:fill="FFFFFF"/>
        <w:autoSpaceDE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36029">
        <w:rPr>
          <w:rFonts w:ascii="Times New Roman" w:hAnsi="Times New Roman" w:cs="Times New Roman"/>
          <w:sz w:val="24"/>
          <w:szCs w:val="24"/>
          <w:u w:val="single"/>
        </w:rPr>
        <w:t>Личностные УУД</w:t>
      </w:r>
      <w:r w:rsidR="00AF3E5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36029">
        <w:rPr>
          <w:rFonts w:ascii="Times New Roman" w:hAnsi="Times New Roman" w:cs="Times New Roman"/>
          <w:sz w:val="24"/>
          <w:szCs w:val="24"/>
        </w:rPr>
        <w:t>:</w:t>
      </w:r>
      <w:r w:rsidR="00AF3E5F">
        <w:rPr>
          <w:rFonts w:ascii="Times New Roman" w:hAnsi="Times New Roman" w:cs="Times New Roman"/>
          <w:sz w:val="24"/>
          <w:szCs w:val="24"/>
        </w:rPr>
        <w:t xml:space="preserve">проявляют способность к эмоциональному восприятию математических объектов, задач, решений, рассуждений </w:t>
      </w:r>
      <w:r w:rsidRPr="00B36029">
        <w:rPr>
          <w:rFonts w:ascii="Times New Roman" w:hAnsi="Times New Roman" w:cs="Times New Roman"/>
          <w:sz w:val="24"/>
          <w:szCs w:val="24"/>
        </w:rPr>
        <w:t>.</w:t>
      </w:r>
    </w:p>
    <w:p w:rsidR="00B0241D" w:rsidRDefault="002D1F3C" w:rsidP="00B36029">
      <w:pPr>
        <w:pStyle w:val="a3"/>
        <w:widowControl w:val="0"/>
        <w:shd w:val="clear" w:color="auto" w:fill="FFFFFF"/>
        <w:autoSpaceDE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36029">
        <w:rPr>
          <w:rFonts w:ascii="Times New Roman" w:hAnsi="Times New Roman" w:cs="Times New Roman"/>
          <w:sz w:val="24"/>
          <w:szCs w:val="24"/>
          <w:u w:val="single"/>
        </w:rPr>
        <w:t>Регулятивные УУД</w:t>
      </w:r>
      <w:r w:rsidRPr="00B36029">
        <w:rPr>
          <w:rFonts w:ascii="Times New Roman" w:hAnsi="Times New Roman" w:cs="Times New Roman"/>
          <w:sz w:val="24"/>
          <w:szCs w:val="24"/>
        </w:rPr>
        <w:t xml:space="preserve">: </w:t>
      </w:r>
      <w:r w:rsidR="00B0241D">
        <w:rPr>
          <w:rFonts w:ascii="Times New Roman" w:hAnsi="Times New Roman" w:cs="Times New Roman"/>
          <w:sz w:val="24"/>
          <w:szCs w:val="24"/>
        </w:rPr>
        <w:t>умеют самостоятельно планировать</w:t>
      </w:r>
      <w:r w:rsidR="00CF11BC">
        <w:rPr>
          <w:rFonts w:ascii="Times New Roman" w:hAnsi="Times New Roman" w:cs="Times New Roman"/>
          <w:sz w:val="24"/>
          <w:szCs w:val="24"/>
        </w:rPr>
        <w:t xml:space="preserve"> альтернативные пути достижения целей</w:t>
      </w:r>
    </w:p>
    <w:p w:rsidR="002D1F3C" w:rsidRPr="00B36029" w:rsidRDefault="002D1F3C" w:rsidP="00CF11BC">
      <w:pPr>
        <w:pStyle w:val="a3"/>
        <w:widowControl w:val="0"/>
        <w:shd w:val="clear" w:color="auto" w:fill="FFFFFF"/>
        <w:autoSpaceDE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36029">
        <w:rPr>
          <w:rFonts w:ascii="Times New Roman" w:hAnsi="Times New Roman" w:cs="Times New Roman"/>
          <w:sz w:val="24"/>
          <w:szCs w:val="24"/>
          <w:u w:val="single"/>
        </w:rPr>
        <w:t>Коммуникативные УУД</w:t>
      </w:r>
      <w:r w:rsidRPr="00B36029">
        <w:rPr>
          <w:rFonts w:ascii="Times New Roman" w:hAnsi="Times New Roman" w:cs="Times New Roman"/>
          <w:sz w:val="24"/>
          <w:szCs w:val="24"/>
        </w:rPr>
        <w:t xml:space="preserve">: </w:t>
      </w:r>
      <w:r w:rsidR="00AF3E5F">
        <w:rPr>
          <w:rFonts w:ascii="Times New Roman" w:hAnsi="Times New Roman" w:cs="Times New Roman"/>
          <w:sz w:val="24"/>
          <w:szCs w:val="24"/>
        </w:rPr>
        <w:t>у</w:t>
      </w:r>
      <w:r w:rsidRPr="00B36029">
        <w:rPr>
          <w:rFonts w:ascii="Times New Roman" w:hAnsi="Times New Roman" w:cs="Times New Roman"/>
          <w:sz w:val="24"/>
          <w:szCs w:val="24"/>
        </w:rPr>
        <w:t>мение аргументировать свою точку зрения, грамотно формулировать вопросы, выступать перед аудиторией</w:t>
      </w:r>
    </w:p>
    <w:p w:rsidR="002D1F3C" w:rsidRPr="00B36029" w:rsidRDefault="00B0715A" w:rsidP="00B36029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7</w:t>
      </w:r>
      <w:r w:rsidR="002D1F3C" w:rsidRPr="00B36029">
        <w:rPr>
          <w:b/>
          <w:bCs/>
          <w:i/>
          <w:iCs/>
          <w:sz w:val="24"/>
          <w:szCs w:val="24"/>
        </w:rPr>
        <w:t>. Формы работы учащихся:</w:t>
      </w:r>
      <w:r w:rsidR="002D1F3C" w:rsidRPr="00B36029">
        <w:rPr>
          <w:sz w:val="24"/>
          <w:szCs w:val="24"/>
        </w:rPr>
        <w:t xml:space="preserve"> </w:t>
      </w:r>
      <w:r w:rsidR="002D1F3C" w:rsidRPr="00B36029">
        <w:rPr>
          <w:color w:val="000000"/>
          <w:sz w:val="24"/>
          <w:szCs w:val="24"/>
        </w:rPr>
        <w:t>Фронтальная, парная, индивидуальная</w:t>
      </w:r>
      <w:r w:rsidR="002D1F3C" w:rsidRPr="00B36029">
        <w:rPr>
          <w:sz w:val="24"/>
          <w:szCs w:val="24"/>
        </w:rPr>
        <w:t xml:space="preserve"> </w:t>
      </w:r>
    </w:p>
    <w:p w:rsidR="00CF11BC" w:rsidRDefault="00B0715A" w:rsidP="00B36029">
      <w:pPr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8</w:t>
      </w:r>
      <w:r w:rsidR="002D1F3C" w:rsidRPr="00B36029">
        <w:rPr>
          <w:b/>
          <w:bCs/>
          <w:i/>
          <w:iCs/>
          <w:sz w:val="24"/>
          <w:szCs w:val="24"/>
        </w:rPr>
        <w:t>.</w:t>
      </w:r>
      <w:r w:rsidR="00CF11BC">
        <w:rPr>
          <w:b/>
          <w:bCs/>
          <w:i/>
          <w:iCs/>
          <w:sz w:val="24"/>
          <w:szCs w:val="24"/>
        </w:rPr>
        <w:t>Т</w:t>
      </w:r>
      <w:r w:rsidR="002D1F3C" w:rsidRPr="00B36029">
        <w:rPr>
          <w:b/>
          <w:bCs/>
          <w:i/>
          <w:iCs/>
          <w:sz w:val="24"/>
          <w:szCs w:val="24"/>
        </w:rPr>
        <w:t>ехническое об</w:t>
      </w:r>
      <w:r w:rsidR="00CF11BC">
        <w:rPr>
          <w:b/>
          <w:bCs/>
          <w:i/>
          <w:iCs/>
          <w:sz w:val="24"/>
          <w:szCs w:val="24"/>
        </w:rPr>
        <w:t>еспеч</w:t>
      </w:r>
      <w:r w:rsidR="00004169">
        <w:rPr>
          <w:b/>
          <w:bCs/>
          <w:i/>
          <w:iCs/>
          <w:sz w:val="24"/>
          <w:szCs w:val="24"/>
        </w:rPr>
        <w:t>е</w:t>
      </w:r>
      <w:r w:rsidR="00CF11BC">
        <w:rPr>
          <w:b/>
          <w:bCs/>
          <w:i/>
          <w:iCs/>
          <w:sz w:val="24"/>
          <w:szCs w:val="24"/>
        </w:rPr>
        <w:t>ние</w:t>
      </w:r>
      <w:r w:rsidR="002D1F3C" w:rsidRPr="00B36029">
        <w:rPr>
          <w:b/>
          <w:bCs/>
          <w:i/>
          <w:iCs/>
          <w:sz w:val="24"/>
          <w:szCs w:val="24"/>
        </w:rPr>
        <w:t>:</w:t>
      </w:r>
      <w:r w:rsidR="002D1F3C" w:rsidRPr="00B36029">
        <w:rPr>
          <w:sz w:val="24"/>
          <w:szCs w:val="24"/>
        </w:rPr>
        <w:t xml:space="preserve"> </w:t>
      </w:r>
      <w:r w:rsidR="002D1F3C" w:rsidRPr="00B36029">
        <w:rPr>
          <w:color w:val="000000"/>
          <w:sz w:val="24"/>
          <w:szCs w:val="24"/>
        </w:rPr>
        <w:t>Компьютер, проектор, интерактивная доска, у</w:t>
      </w:r>
      <w:r w:rsidR="0085678C" w:rsidRPr="00B36029">
        <w:rPr>
          <w:color w:val="000000"/>
          <w:sz w:val="24"/>
          <w:szCs w:val="24"/>
        </w:rPr>
        <w:t>чебники</w:t>
      </w:r>
      <w:r w:rsidR="002D1F3C" w:rsidRPr="00B36029">
        <w:rPr>
          <w:color w:val="000000"/>
          <w:sz w:val="24"/>
          <w:szCs w:val="24"/>
        </w:rPr>
        <w:t>, раздаточный материал ( карточки с заданием</w:t>
      </w:r>
      <w:r w:rsidR="00956307" w:rsidRPr="00B36029">
        <w:rPr>
          <w:color w:val="000000"/>
          <w:sz w:val="24"/>
          <w:szCs w:val="24"/>
        </w:rPr>
        <w:t>, задачи на готовых чертежах</w:t>
      </w:r>
      <w:r w:rsidR="002D1F3C" w:rsidRPr="00B36029">
        <w:rPr>
          <w:color w:val="000000"/>
          <w:sz w:val="24"/>
          <w:szCs w:val="24"/>
        </w:rPr>
        <w:t xml:space="preserve">),  </w:t>
      </w:r>
      <w:hyperlink r:id="rId7" w:history="1">
        <w:r w:rsidR="002D1F3C" w:rsidRPr="00B36029">
          <w:rPr>
            <w:rStyle w:val="a4"/>
            <w:color w:val="auto"/>
            <w:sz w:val="24"/>
            <w:szCs w:val="24"/>
            <w:u w:val="none"/>
          </w:rPr>
          <w:t>электронная презентация, выполненная в программе Microsoft Office PowerPoint</w:t>
        </w:r>
        <w:r w:rsidR="002D1F3C" w:rsidRPr="00B36029">
          <w:rPr>
            <w:rStyle w:val="a4"/>
            <w:color w:val="auto"/>
            <w:sz w:val="24"/>
            <w:szCs w:val="24"/>
            <w:u w:val="none"/>
            <w:lang w:val="en-US"/>
          </w:rPr>
          <w:t>Power</w:t>
        </w:r>
        <w:r w:rsidR="002D1F3C" w:rsidRPr="00B36029">
          <w:rPr>
            <w:rStyle w:val="a4"/>
            <w:color w:val="auto"/>
            <w:sz w:val="24"/>
            <w:szCs w:val="24"/>
            <w:u w:val="none"/>
          </w:rPr>
          <w:t xml:space="preserve"> </w:t>
        </w:r>
        <w:r w:rsidR="002D1F3C" w:rsidRPr="00B36029">
          <w:rPr>
            <w:rStyle w:val="a4"/>
            <w:color w:val="auto"/>
            <w:sz w:val="24"/>
            <w:szCs w:val="24"/>
            <w:u w:val="none"/>
            <w:lang w:val="en-US"/>
          </w:rPr>
          <w:t>Point</w:t>
        </w:r>
      </w:hyperlink>
    </w:p>
    <w:p w:rsidR="00B0715A" w:rsidRDefault="00B0715A" w:rsidP="00B36029">
      <w:pPr>
        <w:rPr>
          <w:sz w:val="24"/>
          <w:szCs w:val="24"/>
          <w:lang w:val="en-US"/>
        </w:rPr>
      </w:pPr>
      <w:r w:rsidRPr="00B0715A">
        <w:rPr>
          <w:b/>
          <w:i/>
          <w:sz w:val="24"/>
          <w:szCs w:val="24"/>
        </w:rPr>
        <w:t>9</w:t>
      </w:r>
      <w:r w:rsidR="00FC50C8">
        <w:rPr>
          <w:b/>
          <w:i/>
          <w:sz w:val="24"/>
          <w:szCs w:val="24"/>
        </w:rPr>
        <w:t xml:space="preserve"> М</w:t>
      </w:r>
      <w:r w:rsidRPr="00B0715A">
        <w:rPr>
          <w:b/>
          <w:i/>
          <w:sz w:val="24"/>
          <w:szCs w:val="24"/>
        </w:rPr>
        <w:t>етодическое и дидактическое обеспечение урока</w:t>
      </w:r>
      <w:r>
        <w:rPr>
          <w:b/>
          <w:i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FC4998" w:rsidRPr="00B36029">
        <w:rPr>
          <w:sz w:val="24"/>
          <w:szCs w:val="24"/>
        </w:rPr>
        <w:t xml:space="preserve">интернет ресурсы </w:t>
      </w:r>
      <w:r w:rsidR="00FC4998" w:rsidRPr="00B36029">
        <w:rPr>
          <w:sz w:val="24"/>
          <w:szCs w:val="24"/>
          <w:lang w:val="en-US"/>
        </w:rPr>
        <w:t>www</w:t>
      </w:r>
      <w:r w:rsidR="00FC4998" w:rsidRPr="00B36029">
        <w:rPr>
          <w:sz w:val="24"/>
          <w:szCs w:val="24"/>
        </w:rPr>
        <w:t>.</w:t>
      </w:r>
      <w:r w:rsidR="00FC4998" w:rsidRPr="00B36029">
        <w:rPr>
          <w:sz w:val="24"/>
          <w:szCs w:val="24"/>
          <w:lang w:val="en-US"/>
        </w:rPr>
        <w:t>fipi</w:t>
      </w:r>
      <w:r w:rsidR="00FC4998" w:rsidRPr="00B36029">
        <w:rPr>
          <w:sz w:val="24"/>
          <w:szCs w:val="24"/>
        </w:rPr>
        <w:t>.</w:t>
      </w:r>
      <w:r w:rsidR="00FC4998" w:rsidRPr="00B36029">
        <w:rPr>
          <w:sz w:val="24"/>
          <w:szCs w:val="24"/>
          <w:lang w:val="en-US"/>
        </w:rPr>
        <w:t>ru</w:t>
      </w:r>
      <w:r w:rsidR="00FC4998" w:rsidRPr="00B36029">
        <w:rPr>
          <w:sz w:val="24"/>
          <w:szCs w:val="24"/>
        </w:rPr>
        <w:t>/</w:t>
      </w:r>
      <w:r w:rsidR="00AF3E5F">
        <w:rPr>
          <w:sz w:val="24"/>
          <w:szCs w:val="24"/>
          <w:lang w:val="en-US"/>
        </w:rPr>
        <w:t>e</w:t>
      </w:r>
      <w:r w:rsidR="00FC4998" w:rsidRPr="00B36029">
        <w:rPr>
          <w:sz w:val="24"/>
          <w:szCs w:val="24"/>
          <w:lang w:val="en-US"/>
        </w:rPr>
        <w:t>ge</w:t>
      </w:r>
      <w:r w:rsidR="00FC4998" w:rsidRPr="00B36029">
        <w:rPr>
          <w:sz w:val="24"/>
          <w:szCs w:val="24"/>
        </w:rPr>
        <w:t>-</w:t>
      </w:r>
      <w:r w:rsidR="00FC4998" w:rsidRPr="00B36029">
        <w:rPr>
          <w:sz w:val="24"/>
          <w:szCs w:val="24"/>
          <w:lang w:val="en-US"/>
        </w:rPr>
        <w:t>i</w:t>
      </w:r>
      <w:r w:rsidR="00FC4998" w:rsidRPr="00B36029">
        <w:rPr>
          <w:sz w:val="24"/>
          <w:szCs w:val="24"/>
        </w:rPr>
        <w:t>-</w:t>
      </w:r>
      <w:r w:rsidR="00FC4998" w:rsidRPr="00B36029">
        <w:rPr>
          <w:sz w:val="24"/>
          <w:szCs w:val="24"/>
          <w:lang w:val="en-US"/>
        </w:rPr>
        <w:t>gve</w:t>
      </w:r>
      <w:r w:rsidR="00C25D77">
        <w:rPr>
          <w:sz w:val="24"/>
          <w:szCs w:val="24"/>
        </w:rPr>
        <w:t>.</w:t>
      </w:r>
    </w:p>
    <w:p w:rsidR="00AF3E5F" w:rsidRDefault="00AF3E5F" w:rsidP="00B36029">
      <w:pPr>
        <w:rPr>
          <w:sz w:val="24"/>
          <w:szCs w:val="24"/>
          <w:lang w:val="en-US"/>
        </w:rPr>
      </w:pPr>
    </w:p>
    <w:p w:rsidR="00AF3E5F" w:rsidRDefault="00AF3E5F" w:rsidP="00B36029">
      <w:pPr>
        <w:rPr>
          <w:sz w:val="24"/>
          <w:szCs w:val="24"/>
          <w:lang w:val="en-US"/>
        </w:rPr>
      </w:pPr>
    </w:p>
    <w:p w:rsidR="00AF3E5F" w:rsidRDefault="00AF3E5F" w:rsidP="00B36029">
      <w:pPr>
        <w:rPr>
          <w:sz w:val="24"/>
          <w:szCs w:val="24"/>
          <w:lang w:val="en-US"/>
        </w:rPr>
      </w:pPr>
    </w:p>
    <w:p w:rsidR="00841827" w:rsidRPr="00AF3E5F" w:rsidRDefault="00841827" w:rsidP="00841827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Содержание </w:t>
      </w:r>
      <w:r w:rsidRPr="00B36029">
        <w:rPr>
          <w:b/>
          <w:bCs/>
          <w:i/>
          <w:iCs/>
          <w:sz w:val="24"/>
          <w:szCs w:val="24"/>
        </w:rPr>
        <w:t>урока</w:t>
      </w:r>
      <w:r>
        <w:rPr>
          <w:b/>
          <w:bCs/>
          <w:i/>
          <w:iCs/>
          <w:sz w:val="24"/>
          <w:szCs w:val="24"/>
        </w:rPr>
        <w:t>: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i/>
          <w:iCs/>
          <w:sz w:val="24"/>
          <w:szCs w:val="24"/>
        </w:rPr>
      </w:pPr>
      <w:r w:rsidRPr="00841827">
        <w:rPr>
          <w:bCs/>
          <w:sz w:val="24"/>
          <w:szCs w:val="24"/>
        </w:rPr>
        <w:t>Организационный момент</w:t>
      </w:r>
    </w:p>
    <w:p w:rsidR="00841827" w:rsidRPr="00841827" w:rsidRDefault="00841827" w:rsidP="00841827">
      <w:pPr>
        <w:numPr>
          <w:ilvl w:val="0"/>
          <w:numId w:val="20"/>
        </w:numPr>
        <w:snapToGrid w:val="0"/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Актуализация знаний и умений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Формулирование темы урока, постановка цели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Динамическая пауза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Изучение нового материала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Учебно –познавательная деятельность. Исторические сведения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Физпауза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Практикум решение задач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Оценивание знаний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Домашнее задание</w:t>
      </w:r>
    </w:p>
    <w:p w:rsidR="00841827" w:rsidRPr="00841827" w:rsidRDefault="00841827" w:rsidP="00841827">
      <w:pPr>
        <w:numPr>
          <w:ilvl w:val="0"/>
          <w:numId w:val="20"/>
        </w:numPr>
        <w:rPr>
          <w:bCs/>
          <w:sz w:val="24"/>
          <w:szCs w:val="24"/>
        </w:rPr>
      </w:pPr>
      <w:r w:rsidRPr="00841827">
        <w:rPr>
          <w:bCs/>
          <w:sz w:val="24"/>
          <w:szCs w:val="24"/>
        </w:rPr>
        <w:t>Рефлексия учебной деятельности</w:t>
      </w:r>
    </w:p>
    <w:p w:rsidR="00841827" w:rsidRPr="00841827" w:rsidRDefault="00841827" w:rsidP="00841827">
      <w:pPr>
        <w:rPr>
          <w:bCs/>
          <w:sz w:val="24"/>
          <w:szCs w:val="24"/>
        </w:rPr>
      </w:pPr>
    </w:p>
    <w:p w:rsidR="00AF3E5F" w:rsidRPr="00AF3E5F" w:rsidRDefault="00AF3E5F" w:rsidP="00B36029">
      <w:pPr>
        <w:rPr>
          <w:sz w:val="24"/>
          <w:szCs w:val="24"/>
          <w:lang w:val="en-US"/>
        </w:rPr>
        <w:sectPr w:rsidR="00AF3E5F" w:rsidRPr="00AF3E5F" w:rsidSect="00B0241D">
          <w:headerReference w:type="default" r:id="rId8"/>
          <w:footerReference w:type="default" r:id="rId9"/>
          <w:pgSz w:w="11906" w:h="16838"/>
          <w:pgMar w:top="851" w:right="851" w:bottom="851" w:left="1412" w:header="170" w:footer="170" w:gutter="0"/>
          <w:cols w:space="720"/>
          <w:docGrid w:linePitch="381"/>
        </w:sectPr>
      </w:pPr>
    </w:p>
    <w:p w:rsidR="00C77B09" w:rsidRDefault="00841827" w:rsidP="0084182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Технологическая карта урока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4"/>
        <w:gridCol w:w="2103"/>
        <w:gridCol w:w="1167"/>
        <w:gridCol w:w="3542"/>
        <w:gridCol w:w="4335"/>
        <w:gridCol w:w="3701"/>
      </w:tblGrid>
      <w:tr w:rsidR="00990B92" w:rsidRPr="00990B92" w:rsidTr="00990B92">
        <w:tc>
          <w:tcPr>
            <w:tcW w:w="504" w:type="dxa"/>
          </w:tcPr>
          <w:p w:rsidR="00C77B09" w:rsidRPr="00990B92" w:rsidRDefault="00C77B09" w:rsidP="00B36029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103" w:type="dxa"/>
          </w:tcPr>
          <w:p w:rsidR="00C77B09" w:rsidRPr="00990B92" w:rsidRDefault="00C77B09" w:rsidP="00B36029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Этап урока</w:t>
            </w:r>
          </w:p>
        </w:tc>
        <w:tc>
          <w:tcPr>
            <w:tcW w:w="1167" w:type="dxa"/>
          </w:tcPr>
          <w:p w:rsidR="00C77B09" w:rsidRPr="00990B92" w:rsidRDefault="00C77B09" w:rsidP="00990B92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Время</w:t>
            </w:r>
          </w:p>
          <w:p w:rsidR="00C77B09" w:rsidRPr="00990B92" w:rsidRDefault="00C77B09" w:rsidP="00990B92">
            <w:pPr>
              <w:jc w:val="center"/>
              <w:rPr>
                <w:i/>
                <w:iCs/>
                <w:sz w:val="24"/>
                <w:szCs w:val="24"/>
              </w:rPr>
            </w:pPr>
            <w:r w:rsidRPr="00990B92">
              <w:rPr>
                <w:i/>
                <w:iCs/>
                <w:sz w:val="24"/>
                <w:szCs w:val="24"/>
              </w:rPr>
              <w:t>(в мин.)</w:t>
            </w:r>
          </w:p>
          <w:p w:rsidR="00C77B09" w:rsidRPr="00990B92" w:rsidRDefault="00C77B09" w:rsidP="00990B92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2" w:type="dxa"/>
          </w:tcPr>
          <w:p w:rsidR="00C77B09" w:rsidRPr="00990B92" w:rsidRDefault="00C77B09" w:rsidP="00990B92">
            <w:pPr>
              <w:snapToGrid w:val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990B92">
              <w:rPr>
                <w:b/>
                <w:bCs/>
                <w:iCs/>
                <w:sz w:val="24"/>
                <w:szCs w:val="24"/>
              </w:rPr>
              <w:t>Цель деятельности</w:t>
            </w:r>
          </w:p>
        </w:tc>
        <w:tc>
          <w:tcPr>
            <w:tcW w:w="4335" w:type="dxa"/>
          </w:tcPr>
          <w:p w:rsidR="00C77B09" w:rsidRPr="00990B92" w:rsidRDefault="00C77B09" w:rsidP="00990B92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Деятельность учителя</w:t>
            </w:r>
          </w:p>
          <w:p w:rsidR="00C77B09" w:rsidRPr="00990B92" w:rsidRDefault="00C77B09" w:rsidP="0014724D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701" w:type="dxa"/>
          </w:tcPr>
          <w:p w:rsidR="00C77B09" w:rsidRPr="00990B92" w:rsidRDefault="00C77B09" w:rsidP="0014724D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Деятельность ученика</w:t>
            </w:r>
          </w:p>
        </w:tc>
      </w:tr>
      <w:tr w:rsidR="00990B92" w:rsidRPr="00990B92" w:rsidTr="00990B92">
        <w:tc>
          <w:tcPr>
            <w:tcW w:w="504" w:type="dxa"/>
          </w:tcPr>
          <w:p w:rsidR="00C77B09" w:rsidRPr="00990B92" w:rsidRDefault="00841827" w:rsidP="00B36029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:rsidR="00C77B09" w:rsidRPr="00990B92" w:rsidRDefault="00C77B09" w:rsidP="00C77B09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Организацион-ный момент</w:t>
            </w:r>
          </w:p>
          <w:p w:rsidR="00C77B09" w:rsidRPr="00990B92" w:rsidRDefault="00C77B09" w:rsidP="00B3602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7" w:type="dxa"/>
          </w:tcPr>
          <w:p w:rsidR="00C77B0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C77B09" w:rsidRPr="00990B92" w:rsidRDefault="00446987" w:rsidP="00990B92">
            <w:pPr>
              <w:snapToGrid w:val="0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Актуализировать требования к ученику с позиции учебной деятельности; создать условия для формирования внутренней потребности учеников во включении в учебную деятельность</w:t>
            </w:r>
          </w:p>
        </w:tc>
        <w:tc>
          <w:tcPr>
            <w:tcW w:w="4335" w:type="dxa"/>
          </w:tcPr>
          <w:p w:rsidR="00C77B09" w:rsidRPr="00990B92" w:rsidRDefault="00446987" w:rsidP="00446987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Организует актуализацию требования к ученику с позиции учебной деятельности</w:t>
            </w:r>
          </w:p>
        </w:tc>
        <w:tc>
          <w:tcPr>
            <w:tcW w:w="3701" w:type="dxa"/>
          </w:tcPr>
          <w:p w:rsidR="00C77B09" w:rsidRPr="00990B92" w:rsidRDefault="00446987" w:rsidP="00B36029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Проверяют уровень готовности к уроку</w:t>
            </w:r>
          </w:p>
        </w:tc>
      </w:tr>
      <w:tr w:rsidR="00990B92" w:rsidRPr="00990B92" w:rsidTr="00990B92">
        <w:tc>
          <w:tcPr>
            <w:tcW w:w="504" w:type="dxa"/>
          </w:tcPr>
          <w:p w:rsidR="00C77B09" w:rsidRPr="00990B92" w:rsidRDefault="00841827" w:rsidP="00B36029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:rsidR="00446987" w:rsidRPr="00990B92" w:rsidRDefault="00446987" w:rsidP="00990B92">
            <w:pPr>
              <w:snapToGrid w:val="0"/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Актуализация знаний и умений</w:t>
            </w:r>
          </w:p>
          <w:p w:rsidR="00C77B09" w:rsidRPr="00990B92" w:rsidRDefault="00C77B09" w:rsidP="0044698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7" w:type="dxa"/>
          </w:tcPr>
          <w:p w:rsidR="00C77B0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3542" w:type="dxa"/>
          </w:tcPr>
          <w:p w:rsidR="00C77B09" w:rsidRPr="00990B92" w:rsidRDefault="00446987" w:rsidP="00990B92">
            <w:pPr>
              <w:snapToGrid w:val="0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Систематизировать теоретические знания учащихся</w:t>
            </w:r>
          </w:p>
        </w:tc>
        <w:tc>
          <w:tcPr>
            <w:tcW w:w="4335" w:type="dxa"/>
          </w:tcPr>
          <w:p w:rsidR="005B1B4A" w:rsidRPr="00990B92" w:rsidRDefault="00A86F9D" w:rsidP="00A86F9D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Задает вопросы по теме «Параллелепипед», «Объем прямоугольного параллелепипеда», «Куб»</w:t>
            </w:r>
          </w:p>
          <w:p w:rsidR="005B1B4A" w:rsidRPr="00990B92" w:rsidRDefault="005B1B4A" w:rsidP="00A86F9D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- Назовите элементы прямоугольного параллелепипеда</w:t>
            </w:r>
          </w:p>
          <w:p w:rsidR="005B1B4A" w:rsidRPr="00990B92" w:rsidRDefault="005B1B4A" w:rsidP="00A86F9D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 xml:space="preserve">-Как найти площадь грани прямоугольного параллелепипеда, куба? </w:t>
            </w:r>
          </w:p>
          <w:p w:rsidR="005B1B4A" w:rsidRPr="00990B92" w:rsidRDefault="005B1B4A" w:rsidP="00A86F9D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 xml:space="preserve">- Свойства прямоугольного параллелепипеда </w:t>
            </w:r>
          </w:p>
          <w:p w:rsidR="005B1B4A" w:rsidRPr="00990B92" w:rsidRDefault="005B1B4A" w:rsidP="00A86F9D">
            <w:pPr>
              <w:rPr>
                <w:bCs/>
                <w:sz w:val="24"/>
                <w:szCs w:val="24"/>
              </w:rPr>
            </w:pPr>
          </w:p>
        </w:tc>
        <w:tc>
          <w:tcPr>
            <w:tcW w:w="3701" w:type="dxa"/>
          </w:tcPr>
          <w:p w:rsidR="000A2AFA" w:rsidRPr="00990B92" w:rsidRDefault="000A2AFA" w:rsidP="000A2AFA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 xml:space="preserve">Участвуют в работе по повторению, в беседе с учителем, отвечают на поставленные вопросы, приводят примеры  </w:t>
            </w:r>
            <w:r w:rsidRPr="00990B92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C77B09" w:rsidRPr="00990B92" w:rsidRDefault="00A86F9D" w:rsidP="00A86F9D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По макету определяют элементы  прямоугольного параллелепипеда,</w:t>
            </w:r>
          </w:p>
          <w:p w:rsidR="00A86F9D" w:rsidRPr="00990B92" w:rsidRDefault="00A86F9D" w:rsidP="00A86F9D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 xml:space="preserve">Повторяют понятия площади плоской фигуры,  площадь поверхности, формулу объема куба и   прямоугольного параллелепипеда, единицы измерения </w:t>
            </w:r>
            <w:r w:rsidR="00004169" w:rsidRPr="00990B92">
              <w:rPr>
                <w:bCs/>
                <w:sz w:val="24"/>
                <w:szCs w:val="24"/>
              </w:rPr>
              <w:t>объема</w:t>
            </w:r>
          </w:p>
        </w:tc>
      </w:tr>
      <w:tr w:rsidR="00990B92" w:rsidRPr="00990B92" w:rsidTr="00990B92">
        <w:tc>
          <w:tcPr>
            <w:tcW w:w="504" w:type="dxa"/>
          </w:tcPr>
          <w:p w:rsidR="00C77B09" w:rsidRPr="00990B92" w:rsidRDefault="00841827" w:rsidP="00B36029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:rsidR="00FC7EF6" w:rsidRPr="00990B92" w:rsidRDefault="00FC7EF6" w:rsidP="00FC7EF6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Формулирование темы урока, постановка цели</w:t>
            </w:r>
          </w:p>
          <w:p w:rsidR="00C77B09" w:rsidRPr="00990B92" w:rsidRDefault="00C77B09" w:rsidP="00C77B0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7" w:type="dxa"/>
          </w:tcPr>
          <w:p w:rsidR="00C77B0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C77B09" w:rsidRPr="00990B92" w:rsidRDefault="00FC7EF6" w:rsidP="00990B92">
            <w:pPr>
              <w:snapToGrid w:val="0"/>
              <w:rPr>
                <w:bCs/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Формировать самостоятельное формулирование познавательной цели</w:t>
            </w:r>
          </w:p>
        </w:tc>
        <w:tc>
          <w:tcPr>
            <w:tcW w:w="4335" w:type="dxa"/>
          </w:tcPr>
          <w:p w:rsidR="00C77B09" w:rsidRPr="00990B92" w:rsidRDefault="00FC7EF6" w:rsidP="00446987">
            <w:pPr>
              <w:rPr>
                <w:bCs/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Уточняет понимание учащимися поставленных целей урока</w:t>
            </w:r>
          </w:p>
        </w:tc>
        <w:tc>
          <w:tcPr>
            <w:tcW w:w="3701" w:type="dxa"/>
          </w:tcPr>
          <w:p w:rsidR="00C77B09" w:rsidRPr="00990B92" w:rsidRDefault="00FC7EF6" w:rsidP="00FC7EF6">
            <w:pPr>
              <w:rPr>
                <w:bCs/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Озвучивают тему и формулируют цели урока.</w:t>
            </w:r>
          </w:p>
        </w:tc>
      </w:tr>
      <w:tr w:rsidR="00990B92" w:rsidRPr="00990B92" w:rsidTr="00990B92">
        <w:tc>
          <w:tcPr>
            <w:tcW w:w="504" w:type="dxa"/>
          </w:tcPr>
          <w:p w:rsidR="00E8734B" w:rsidRPr="00990B92" w:rsidRDefault="00841827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:rsidR="00E8734B" w:rsidRPr="00990B92" w:rsidRDefault="00E8734B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Динамическая пауза</w:t>
            </w:r>
          </w:p>
          <w:p w:rsidR="00E8734B" w:rsidRPr="00990B92" w:rsidRDefault="00E8734B" w:rsidP="00E8734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7" w:type="dxa"/>
          </w:tcPr>
          <w:p w:rsidR="00E8734B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E8734B" w:rsidRPr="00990B92" w:rsidRDefault="00E25E66" w:rsidP="00990B92">
            <w:pPr>
              <w:snapToGrid w:val="0"/>
              <w:rPr>
                <w:bCs/>
                <w:sz w:val="24"/>
                <w:szCs w:val="24"/>
              </w:rPr>
            </w:pPr>
            <w:r w:rsidRPr="00990B92">
              <w:rPr>
                <w:color w:val="000000"/>
                <w:sz w:val="24"/>
                <w:szCs w:val="24"/>
              </w:rPr>
              <w:t>Сменить деятельность, обеспечить эмоциональную разгрузку учащихся</w:t>
            </w:r>
          </w:p>
        </w:tc>
        <w:tc>
          <w:tcPr>
            <w:tcW w:w="4335" w:type="dxa"/>
          </w:tcPr>
          <w:p w:rsidR="00E8734B" w:rsidRPr="00990B92" w:rsidRDefault="00E8734B" w:rsidP="00990B92">
            <w:pPr>
              <w:snapToGri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3701" w:type="dxa"/>
          </w:tcPr>
          <w:p w:rsidR="00E8734B" w:rsidRPr="00990B92" w:rsidRDefault="00E8734B" w:rsidP="00990B92">
            <w:pPr>
              <w:snapToGrid w:val="0"/>
              <w:rPr>
                <w:color w:val="000000"/>
                <w:sz w:val="24"/>
                <w:szCs w:val="24"/>
              </w:rPr>
            </w:pPr>
            <w:r w:rsidRPr="00990B92">
              <w:rPr>
                <w:color w:val="000000"/>
                <w:sz w:val="24"/>
                <w:szCs w:val="24"/>
              </w:rPr>
              <w:t>Учащиеся сменили вид деятельности (отдохнули) и готовы продолжать работу.</w:t>
            </w:r>
          </w:p>
        </w:tc>
      </w:tr>
      <w:tr w:rsidR="00990B92" w:rsidRPr="00990B92" w:rsidTr="00990B92">
        <w:tc>
          <w:tcPr>
            <w:tcW w:w="504" w:type="dxa"/>
          </w:tcPr>
          <w:p w:rsidR="00E8734B" w:rsidRPr="00990B92" w:rsidRDefault="00841827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:rsidR="00E8734B" w:rsidRPr="00990B92" w:rsidRDefault="00E8734B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Изучение нового материала</w:t>
            </w:r>
          </w:p>
          <w:p w:rsidR="00E8734B" w:rsidRPr="00990B92" w:rsidRDefault="00E8734B" w:rsidP="00E8734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7" w:type="dxa"/>
          </w:tcPr>
          <w:p w:rsidR="00E8734B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3542" w:type="dxa"/>
          </w:tcPr>
          <w:p w:rsidR="00E8734B" w:rsidRPr="00990B92" w:rsidRDefault="00E8734B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iCs/>
                <w:sz w:val="24"/>
                <w:szCs w:val="24"/>
              </w:rPr>
              <w:t xml:space="preserve">Ввести понятия объем тела, единицы измерения объемов тел, основные свойства объемов </w:t>
            </w:r>
            <w:r w:rsidRPr="00990B92">
              <w:rPr>
                <w:bCs/>
                <w:iCs/>
                <w:sz w:val="24"/>
                <w:szCs w:val="24"/>
              </w:rPr>
              <w:lastRenderedPageBreak/>
              <w:t xml:space="preserve">и прямоугольного параллелепипеда. </w:t>
            </w:r>
          </w:p>
        </w:tc>
        <w:tc>
          <w:tcPr>
            <w:tcW w:w="4335" w:type="dxa"/>
          </w:tcPr>
          <w:p w:rsidR="00E8734B" w:rsidRPr="00990B92" w:rsidRDefault="00E8734B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lastRenderedPageBreak/>
              <w:t>Выводит понятие объема тела по аналогии с понятие площади плоской фигуры.</w:t>
            </w:r>
          </w:p>
          <w:p w:rsidR="00E8734B" w:rsidRPr="00990B92" w:rsidRDefault="00E8734B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lastRenderedPageBreak/>
              <w:t>Формулирует основные свойства объемов</w:t>
            </w:r>
          </w:p>
          <w:p w:rsidR="00E25E66" w:rsidRPr="00990B92" w:rsidRDefault="00E25E66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 xml:space="preserve">Выводит формулу объема прямоугольного параллелепипеда через диагональ, площадь основания. </w:t>
            </w:r>
          </w:p>
        </w:tc>
        <w:tc>
          <w:tcPr>
            <w:tcW w:w="3701" w:type="dxa"/>
          </w:tcPr>
          <w:p w:rsidR="00E8734B" w:rsidRPr="00990B92" w:rsidRDefault="00E8734B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lastRenderedPageBreak/>
              <w:t>Записывают основные свойства объемов</w:t>
            </w:r>
          </w:p>
        </w:tc>
      </w:tr>
      <w:tr w:rsidR="00990B92" w:rsidRPr="00990B92" w:rsidTr="00990B92">
        <w:tc>
          <w:tcPr>
            <w:tcW w:w="504" w:type="dxa"/>
          </w:tcPr>
          <w:p w:rsidR="00E8734B" w:rsidRPr="00990B92" w:rsidRDefault="00841827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E8734B" w:rsidRPr="00990B92" w:rsidRDefault="00E25E66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 xml:space="preserve">Учебно –познавательная деятельность </w:t>
            </w:r>
            <w:r w:rsidR="00E8734B" w:rsidRPr="00990B92">
              <w:rPr>
                <w:b/>
                <w:bCs/>
                <w:sz w:val="24"/>
                <w:szCs w:val="24"/>
              </w:rPr>
              <w:t>Исторические сведения</w:t>
            </w:r>
          </w:p>
          <w:p w:rsidR="00E8734B" w:rsidRPr="00990B92" w:rsidRDefault="00E8734B" w:rsidP="00E8734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7" w:type="dxa"/>
          </w:tcPr>
          <w:p w:rsidR="00E8734B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3542" w:type="dxa"/>
          </w:tcPr>
          <w:p w:rsidR="00E8734B" w:rsidRPr="00990B92" w:rsidRDefault="00E8734B" w:rsidP="00990B92">
            <w:pPr>
              <w:snapToGrid w:val="0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Прослушать выступление учащегося об итальянском монахе Бонавентура Кавальери</w:t>
            </w:r>
            <w:r w:rsidR="00E25E66" w:rsidRPr="00990B92">
              <w:rPr>
                <w:bCs/>
                <w:sz w:val="24"/>
                <w:szCs w:val="24"/>
              </w:rPr>
              <w:t>,</w:t>
            </w:r>
            <w:r w:rsidRPr="00990B92">
              <w:rPr>
                <w:bCs/>
                <w:sz w:val="24"/>
                <w:szCs w:val="24"/>
              </w:rPr>
              <w:t xml:space="preserve"> и о его вкладе в математик</w:t>
            </w:r>
            <w:r w:rsidR="00E25E66" w:rsidRPr="00990B92">
              <w:rPr>
                <w:bCs/>
                <w:sz w:val="24"/>
                <w:szCs w:val="24"/>
              </w:rPr>
              <w:t>у</w:t>
            </w:r>
          </w:p>
        </w:tc>
        <w:tc>
          <w:tcPr>
            <w:tcW w:w="4335" w:type="dxa"/>
          </w:tcPr>
          <w:p w:rsidR="00E8734B" w:rsidRPr="00990B92" w:rsidRDefault="00E8734B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iCs/>
                <w:sz w:val="24"/>
                <w:szCs w:val="24"/>
              </w:rPr>
              <w:t>Ознакомить с принципом Кавальери</w:t>
            </w:r>
          </w:p>
        </w:tc>
        <w:tc>
          <w:tcPr>
            <w:tcW w:w="3701" w:type="dxa"/>
          </w:tcPr>
          <w:p w:rsidR="00E8734B" w:rsidRPr="00990B92" w:rsidRDefault="00E8734B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Слушают выступление одноклассника о математике Б. Кавальери.</w:t>
            </w:r>
          </w:p>
          <w:p w:rsidR="00E8734B" w:rsidRPr="00990B92" w:rsidRDefault="00E8734B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 xml:space="preserve">Знакомятся с принципом Кавальери </w:t>
            </w:r>
          </w:p>
        </w:tc>
      </w:tr>
      <w:tr w:rsidR="00990B92" w:rsidRPr="00990B92" w:rsidTr="00990B92">
        <w:tc>
          <w:tcPr>
            <w:tcW w:w="504" w:type="dxa"/>
          </w:tcPr>
          <w:p w:rsidR="00E8734B" w:rsidRPr="00990B92" w:rsidRDefault="00841827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03" w:type="dxa"/>
          </w:tcPr>
          <w:p w:rsidR="00E8734B" w:rsidRPr="00990B92" w:rsidRDefault="00E8734B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Физпауза</w:t>
            </w:r>
          </w:p>
          <w:p w:rsidR="00E8734B" w:rsidRPr="00990B92" w:rsidRDefault="00E8734B" w:rsidP="00E8734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7" w:type="dxa"/>
          </w:tcPr>
          <w:p w:rsidR="00E8734B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E8734B" w:rsidRPr="00990B92" w:rsidRDefault="00E25E66" w:rsidP="00990B92">
            <w:pPr>
              <w:snapToGrid w:val="0"/>
              <w:rPr>
                <w:bCs/>
                <w:sz w:val="24"/>
                <w:szCs w:val="24"/>
              </w:rPr>
            </w:pPr>
            <w:r w:rsidRPr="00990B92">
              <w:rPr>
                <w:color w:val="000000"/>
                <w:sz w:val="24"/>
                <w:szCs w:val="24"/>
              </w:rPr>
              <w:t>Сменить деятельность, обеспечить эмоциональную разгрузку учащихся</w:t>
            </w:r>
          </w:p>
        </w:tc>
        <w:tc>
          <w:tcPr>
            <w:tcW w:w="4335" w:type="dxa"/>
          </w:tcPr>
          <w:p w:rsidR="00E8734B" w:rsidRPr="00990B92" w:rsidRDefault="00E8734B" w:rsidP="00990B92">
            <w:pPr>
              <w:snapToGri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3701" w:type="dxa"/>
          </w:tcPr>
          <w:p w:rsidR="00E8734B" w:rsidRPr="00990B92" w:rsidRDefault="00E8734B" w:rsidP="00990B92">
            <w:pPr>
              <w:snapToGrid w:val="0"/>
              <w:rPr>
                <w:color w:val="000000"/>
                <w:sz w:val="24"/>
                <w:szCs w:val="24"/>
              </w:rPr>
            </w:pPr>
            <w:r w:rsidRPr="00990B92">
              <w:rPr>
                <w:color w:val="000000"/>
                <w:sz w:val="24"/>
                <w:szCs w:val="24"/>
              </w:rPr>
              <w:t>Учащиеся сменили вид деятельности (отдохнули) и готовы продолжать работу.</w:t>
            </w:r>
          </w:p>
        </w:tc>
      </w:tr>
      <w:tr w:rsidR="00990B92" w:rsidRPr="00990B92" w:rsidTr="00990B92">
        <w:tc>
          <w:tcPr>
            <w:tcW w:w="504" w:type="dxa"/>
          </w:tcPr>
          <w:p w:rsidR="00E8734B" w:rsidRPr="00990B92" w:rsidRDefault="00841827" w:rsidP="00E8734B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103" w:type="dxa"/>
          </w:tcPr>
          <w:p w:rsidR="00E25E66" w:rsidRPr="00990B92" w:rsidRDefault="00E25E66" w:rsidP="00E25E66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Практикум решение задач</w:t>
            </w:r>
          </w:p>
          <w:p w:rsidR="00E25E66" w:rsidRPr="00990B92" w:rsidRDefault="00E25E66" w:rsidP="00E25E66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Работа в парах</w:t>
            </w: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9428E8" w:rsidRPr="00990B92" w:rsidRDefault="009428E8" w:rsidP="00E25E66">
            <w:pPr>
              <w:rPr>
                <w:b/>
                <w:bCs/>
                <w:sz w:val="24"/>
                <w:szCs w:val="24"/>
              </w:rPr>
            </w:pPr>
          </w:p>
          <w:p w:rsidR="009428E8" w:rsidRPr="00990B92" w:rsidRDefault="009428E8" w:rsidP="00E25E66">
            <w:pPr>
              <w:rPr>
                <w:b/>
                <w:bCs/>
                <w:sz w:val="24"/>
                <w:szCs w:val="24"/>
              </w:rPr>
            </w:pPr>
          </w:p>
          <w:p w:rsidR="009428E8" w:rsidRPr="00990B92" w:rsidRDefault="009428E8" w:rsidP="00E25E66">
            <w:pPr>
              <w:rPr>
                <w:b/>
                <w:bCs/>
                <w:sz w:val="24"/>
                <w:szCs w:val="24"/>
              </w:rPr>
            </w:pPr>
          </w:p>
          <w:p w:rsidR="009428E8" w:rsidRPr="00990B92" w:rsidRDefault="009428E8" w:rsidP="00E25E66">
            <w:pPr>
              <w:rPr>
                <w:b/>
                <w:bCs/>
                <w:sz w:val="24"/>
                <w:szCs w:val="24"/>
              </w:rPr>
            </w:pP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lastRenderedPageBreak/>
              <w:t>Совместное</w:t>
            </w:r>
            <w:r w:rsidR="00841827" w:rsidRPr="00990B92">
              <w:rPr>
                <w:b/>
                <w:bCs/>
                <w:sz w:val="24"/>
                <w:szCs w:val="24"/>
              </w:rPr>
              <w:t xml:space="preserve"> </w:t>
            </w:r>
            <w:r w:rsidRPr="00990B92">
              <w:rPr>
                <w:b/>
                <w:bCs/>
                <w:sz w:val="24"/>
                <w:szCs w:val="24"/>
              </w:rPr>
              <w:t>решение задач</w:t>
            </w:r>
          </w:p>
          <w:p w:rsidR="006803CE" w:rsidRPr="00990B92" w:rsidRDefault="006803CE" w:rsidP="00E25E66">
            <w:pPr>
              <w:rPr>
                <w:b/>
                <w:bCs/>
                <w:sz w:val="24"/>
                <w:szCs w:val="24"/>
              </w:rPr>
            </w:pPr>
          </w:p>
          <w:p w:rsidR="00E8734B" w:rsidRPr="00990B92" w:rsidRDefault="00E8734B" w:rsidP="00E8734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7" w:type="dxa"/>
          </w:tcPr>
          <w:p w:rsidR="00E8734B" w:rsidRPr="00990B92" w:rsidRDefault="009428E8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lastRenderedPageBreak/>
              <w:t>9</w:t>
            </w: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9428E8" w:rsidRPr="00990B92" w:rsidRDefault="009428E8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9428E8" w:rsidRPr="00990B92" w:rsidRDefault="009428E8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9428E8" w:rsidRPr="00990B92" w:rsidRDefault="009428E8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lastRenderedPageBreak/>
              <w:t>6</w:t>
            </w:r>
          </w:p>
          <w:p w:rsidR="009428E8" w:rsidRPr="00990B92" w:rsidRDefault="009428E8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  <w:p w:rsidR="009428E8" w:rsidRPr="00990B92" w:rsidRDefault="009428E8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542" w:type="dxa"/>
          </w:tcPr>
          <w:p w:rsidR="00E8734B" w:rsidRPr="00990B92" w:rsidRDefault="00E8734B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90B92">
              <w:rPr>
                <w:bCs/>
                <w:iCs/>
                <w:sz w:val="24"/>
                <w:szCs w:val="24"/>
              </w:rPr>
              <w:lastRenderedPageBreak/>
              <w:t xml:space="preserve"> Научить применять основные свойства объемов и </w:t>
            </w:r>
            <w:r w:rsidR="00E25E66" w:rsidRPr="00990B92">
              <w:rPr>
                <w:bCs/>
                <w:iCs/>
                <w:sz w:val="24"/>
                <w:szCs w:val="24"/>
              </w:rPr>
              <w:t xml:space="preserve">основные свойства </w:t>
            </w:r>
            <w:r w:rsidRPr="00990B92">
              <w:rPr>
                <w:bCs/>
                <w:iCs/>
                <w:sz w:val="24"/>
                <w:szCs w:val="24"/>
              </w:rPr>
              <w:t>прямоугольного параллелепипеда при решении задач.</w:t>
            </w:r>
            <w:r w:rsidRPr="00990B92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6803CE" w:rsidRPr="00990B92" w:rsidRDefault="006803CE" w:rsidP="00E8734B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rPr>
                <w:bCs/>
                <w:sz w:val="24"/>
                <w:szCs w:val="24"/>
              </w:rPr>
            </w:pPr>
          </w:p>
          <w:p w:rsidR="00004169" w:rsidRPr="00990B92" w:rsidRDefault="00004169" w:rsidP="00990B92">
            <w:pPr>
              <w:snapToGrid w:val="0"/>
              <w:rPr>
                <w:bCs/>
                <w:sz w:val="24"/>
                <w:szCs w:val="24"/>
              </w:rPr>
            </w:pPr>
          </w:p>
          <w:p w:rsidR="009428E8" w:rsidRPr="00990B92" w:rsidRDefault="009428E8" w:rsidP="00990B92">
            <w:pPr>
              <w:snapToGrid w:val="0"/>
              <w:rPr>
                <w:bCs/>
                <w:sz w:val="24"/>
                <w:szCs w:val="24"/>
              </w:rPr>
            </w:pPr>
          </w:p>
          <w:p w:rsidR="00E8734B" w:rsidRPr="00990B92" w:rsidRDefault="006803CE" w:rsidP="00990B92">
            <w:pPr>
              <w:snapToGrid w:val="0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lastRenderedPageBreak/>
              <w:t>Решить задачу №1197</w:t>
            </w:r>
          </w:p>
          <w:p w:rsidR="000709B4" w:rsidRPr="00990B92" w:rsidRDefault="000709B4" w:rsidP="00990B92">
            <w:pPr>
              <w:snapToGrid w:val="0"/>
              <w:rPr>
                <w:bCs/>
                <w:sz w:val="24"/>
                <w:szCs w:val="24"/>
              </w:rPr>
            </w:pPr>
          </w:p>
          <w:p w:rsidR="000709B4" w:rsidRPr="00990B92" w:rsidRDefault="000709B4" w:rsidP="00990B92">
            <w:pPr>
              <w:snapToGrid w:val="0"/>
              <w:rPr>
                <w:bCs/>
                <w:sz w:val="24"/>
                <w:szCs w:val="24"/>
              </w:rPr>
            </w:pPr>
          </w:p>
          <w:p w:rsidR="000709B4" w:rsidRPr="00990B92" w:rsidRDefault="00004169" w:rsidP="00990B92">
            <w:pPr>
              <w:snapToGrid w:val="0"/>
              <w:rPr>
                <w:b/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 xml:space="preserve">Рассмотреть по учебнику решение задачи № </w:t>
            </w:r>
            <w:r w:rsidRPr="00990B92">
              <w:rPr>
                <w:bCs/>
                <w:iCs/>
                <w:sz w:val="24"/>
                <w:szCs w:val="24"/>
              </w:rPr>
              <w:t>1198.</w:t>
            </w:r>
          </w:p>
        </w:tc>
        <w:tc>
          <w:tcPr>
            <w:tcW w:w="4335" w:type="dxa"/>
          </w:tcPr>
          <w:p w:rsidR="00E8734B" w:rsidRPr="00990B92" w:rsidRDefault="00E25E66" w:rsidP="00E8734B">
            <w:pPr>
              <w:rPr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lastRenderedPageBreak/>
              <w:t>Учитель предлагает решить задачи на готовых чертежах на нахождение</w:t>
            </w:r>
            <w:r w:rsidR="006803CE" w:rsidRPr="00990B92">
              <w:rPr>
                <w:sz w:val="24"/>
                <w:szCs w:val="24"/>
              </w:rPr>
              <w:t xml:space="preserve"> объема многогранника</w:t>
            </w:r>
          </w:p>
          <w:p w:rsidR="00E25E66" w:rsidRPr="00990B92" w:rsidRDefault="00E25E66" w:rsidP="00E8734B">
            <w:pPr>
              <w:rPr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Задача</w:t>
            </w:r>
            <w:r w:rsidR="006803CE" w:rsidRPr="00990B92">
              <w:rPr>
                <w:sz w:val="24"/>
                <w:szCs w:val="24"/>
              </w:rPr>
              <w:t xml:space="preserve"> № 1( рис.1, </w:t>
            </w:r>
            <w:r w:rsidR="006803CE" w:rsidRPr="00990B92">
              <w:rPr>
                <w:b/>
                <w:sz w:val="24"/>
                <w:szCs w:val="24"/>
              </w:rPr>
              <w:t>Приложение 1</w:t>
            </w:r>
            <w:r w:rsidR="006803CE" w:rsidRPr="00990B92">
              <w:rPr>
                <w:sz w:val="24"/>
                <w:szCs w:val="24"/>
              </w:rPr>
              <w:t>)</w:t>
            </w:r>
            <w:r w:rsidRPr="00990B92">
              <w:rPr>
                <w:sz w:val="24"/>
                <w:szCs w:val="24"/>
              </w:rPr>
              <w:t xml:space="preserve">: Найдите объем </w:t>
            </w:r>
            <w:r w:rsidR="006803CE" w:rsidRPr="00990B92">
              <w:rPr>
                <w:sz w:val="24"/>
                <w:szCs w:val="24"/>
              </w:rPr>
              <w:t>многогранника</w:t>
            </w:r>
          </w:p>
          <w:p w:rsidR="00E25E66" w:rsidRPr="00990B92" w:rsidRDefault="00E25E66" w:rsidP="00E8734B">
            <w:pPr>
              <w:rPr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Этапы решения данной задачи:</w:t>
            </w:r>
          </w:p>
          <w:p w:rsidR="00E25E66" w:rsidRPr="00990B92" w:rsidRDefault="006803CE" w:rsidP="00990B92">
            <w:pPr>
              <w:numPr>
                <w:ilvl w:val="0"/>
                <w:numId w:val="19"/>
              </w:numPr>
              <w:rPr>
                <w:b/>
                <w:bCs/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Разобьем</w:t>
            </w:r>
            <w:r w:rsidR="00E25E66" w:rsidRPr="00990B92">
              <w:rPr>
                <w:sz w:val="24"/>
                <w:szCs w:val="24"/>
              </w:rPr>
              <w:t xml:space="preserve"> </w:t>
            </w:r>
            <w:r w:rsidRPr="00990B92">
              <w:rPr>
                <w:sz w:val="24"/>
                <w:szCs w:val="24"/>
              </w:rPr>
              <w:t xml:space="preserve">многогранник на </w:t>
            </w:r>
            <w:r w:rsidRPr="00990B92">
              <w:rPr>
                <w:bCs/>
                <w:sz w:val="24"/>
                <w:szCs w:val="24"/>
              </w:rPr>
              <w:t>прямоугольные параллелепипеды</w:t>
            </w:r>
          </w:p>
          <w:p w:rsidR="006803CE" w:rsidRPr="00990B92" w:rsidRDefault="006803CE" w:rsidP="00990B92">
            <w:pPr>
              <w:numPr>
                <w:ilvl w:val="0"/>
                <w:numId w:val="19"/>
              </w:numPr>
              <w:rPr>
                <w:b/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Найдем объем каждого прямоугольного параллелепипеда</w:t>
            </w:r>
          </w:p>
          <w:p w:rsidR="006803CE" w:rsidRPr="00990B92" w:rsidRDefault="006803CE" w:rsidP="00990B92">
            <w:pPr>
              <w:numPr>
                <w:ilvl w:val="0"/>
                <w:numId w:val="19"/>
              </w:numPr>
              <w:rPr>
                <w:b/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Применим основное свойство объема</w:t>
            </w:r>
          </w:p>
          <w:p w:rsidR="006803CE" w:rsidRPr="00990B92" w:rsidRDefault="006803CE" w:rsidP="00990B92">
            <w:pPr>
              <w:ind w:left="360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 xml:space="preserve">Задачи </w:t>
            </w:r>
            <w:r w:rsidR="00004169" w:rsidRPr="00990B92">
              <w:rPr>
                <w:bCs/>
                <w:sz w:val="24"/>
                <w:szCs w:val="24"/>
              </w:rPr>
              <w:t xml:space="preserve">№№2,3 </w:t>
            </w:r>
            <w:r w:rsidRPr="00990B92">
              <w:rPr>
                <w:bCs/>
                <w:sz w:val="24"/>
                <w:szCs w:val="24"/>
              </w:rPr>
              <w:t>учащиеся выполняют в парах</w:t>
            </w:r>
            <w:r w:rsidR="000A2AFA" w:rsidRPr="00990B92">
              <w:rPr>
                <w:bCs/>
                <w:sz w:val="24"/>
                <w:szCs w:val="24"/>
              </w:rPr>
              <w:t>, с последующей самопроверкой .</w:t>
            </w:r>
            <w:r w:rsidR="000709B4" w:rsidRPr="00990B92">
              <w:rPr>
                <w:bCs/>
                <w:sz w:val="24"/>
                <w:szCs w:val="24"/>
              </w:rPr>
              <w:t xml:space="preserve"> </w:t>
            </w:r>
            <w:r w:rsidR="000A2AFA" w:rsidRPr="00990B92">
              <w:rPr>
                <w:bCs/>
                <w:sz w:val="24"/>
                <w:szCs w:val="24"/>
              </w:rPr>
              <w:t xml:space="preserve"> Учитель </w:t>
            </w:r>
            <w:r w:rsidR="000709B4" w:rsidRPr="00990B92">
              <w:rPr>
                <w:bCs/>
                <w:sz w:val="24"/>
                <w:szCs w:val="24"/>
              </w:rPr>
              <w:t>на электронной доске выводит ответы</w:t>
            </w:r>
          </w:p>
          <w:p w:rsidR="006803CE" w:rsidRPr="00990B92" w:rsidRDefault="006803CE" w:rsidP="00990B92">
            <w:pPr>
              <w:ind w:left="360"/>
              <w:rPr>
                <w:bCs/>
                <w:sz w:val="24"/>
                <w:szCs w:val="24"/>
              </w:rPr>
            </w:pPr>
          </w:p>
          <w:p w:rsidR="009428E8" w:rsidRPr="00990B92" w:rsidRDefault="009428E8" w:rsidP="00990B92">
            <w:pPr>
              <w:ind w:left="360"/>
              <w:rPr>
                <w:bCs/>
                <w:sz w:val="24"/>
                <w:szCs w:val="24"/>
              </w:rPr>
            </w:pPr>
          </w:p>
          <w:p w:rsidR="006803CE" w:rsidRPr="00990B92" w:rsidRDefault="000A2AFA" w:rsidP="00990B92">
            <w:pPr>
              <w:ind w:left="360"/>
              <w:rPr>
                <w:b/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lastRenderedPageBreak/>
              <w:t>Учитель объясняет решение задачи</w:t>
            </w:r>
            <w:r w:rsidR="006803CE" w:rsidRPr="00990B92">
              <w:rPr>
                <w:bCs/>
                <w:sz w:val="24"/>
                <w:szCs w:val="24"/>
              </w:rPr>
              <w:t xml:space="preserve"> №1197</w:t>
            </w:r>
            <w:r w:rsidRPr="00990B92">
              <w:rPr>
                <w:bCs/>
                <w:sz w:val="24"/>
                <w:szCs w:val="24"/>
              </w:rPr>
              <w:t xml:space="preserve">. </w:t>
            </w:r>
            <w:r w:rsidRPr="00990B92">
              <w:rPr>
                <w:b/>
                <w:bCs/>
                <w:sz w:val="24"/>
                <w:szCs w:val="24"/>
              </w:rPr>
              <w:t xml:space="preserve">Приложение </w:t>
            </w:r>
            <w:r w:rsidR="00841827" w:rsidRPr="00990B92">
              <w:rPr>
                <w:b/>
                <w:bCs/>
                <w:sz w:val="24"/>
                <w:szCs w:val="24"/>
              </w:rPr>
              <w:t>1</w:t>
            </w:r>
            <w:r w:rsidR="006803CE" w:rsidRPr="00990B92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701" w:type="dxa"/>
          </w:tcPr>
          <w:p w:rsidR="00E8734B" w:rsidRPr="00990B92" w:rsidRDefault="006803CE" w:rsidP="00E8734B">
            <w:pPr>
              <w:rPr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lastRenderedPageBreak/>
              <w:t>Учащиеся выполняют задания в парах</w:t>
            </w: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990B92">
            <w:pPr>
              <w:ind w:left="360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Задачи №№2,3,4 учащиеся выполняют в парах, выполняют самопроверку</w:t>
            </w: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sz w:val="24"/>
                <w:szCs w:val="24"/>
              </w:rPr>
            </w:pPr>
          </w:p>
          <w:p w:rsidR="000A2AFA" w:rsidRPr="00990B92" w:rsidRDefault="000A2AFA" w:rsidP="00E8734B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lastRenderedPageBreak/>
              <w:t>Выполняют записи в тетради решения задачи</w:t>
            </w:r>
          </w:p>
          <w:p w:rsidR="00004169" w:rsidRPr="00990B92" w:rsidRDefault="00004169" w:rsidP="00E8734B">
            <w:pPr>
              <w:rPr>
                <w:bCs/>
                <w:sz w:val="24"/>
                <w:szCs w:val="24"/>
              </w:rPr>
            </w:pPr>
          </w:p>
          <w:p w:rsidR="00004169" w:rsidRPr="00990B92" w:rsidRDefault="009428E8" w:rsidP="009428E8">
            <w:pPr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Делают запись в тетрадях: «Объем призмы равен произведению площади основания на высоту»</w:t>
            </w:r>
            <w:r w:rsidR="00004169" w:rsidRPr="00990B92"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990B92" w:rsidRPr="00990B92" w:rsidTr="00990B92">
        <w:tc>
          <w:tcPr>
            <w:tcW w:w="504" w:type="dxa"/>
          </w:tcPr>
          <w:p w:rsidR="000709B4" w:rsidRPr="00990B92" w:rsidRDefault="00841827" w:rsidP="000709B4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103" w:type="dxa"/>
          </w:tcPr>
          <w:p w:rsidR="000709B4" w:rsidRPr="00990B92" w:rsidRDefault="000709B4" w:rsidP="000709B4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Оценивание знаний</w:t>
            </w:r>
          </w:p>
        </w:tc>
        <w:tc>
          <w:tcPr>
            <w:tcW w:w="1167" w:type="dxa"/>
          </w:tcPr>
          <w:p w:rsidR="000709B4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0709B4" w:rsidRPr="00990B92" w:rsidRDefault="000709B4" w:rsidP="00990B92">
            <w:pPr>
              <w:snapToGrid w:val="0"/>
              <w:rPr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Оценка промежуточных результатов и саморегуля-</w:t>
            </w:r>
          </w:p>
          <w:p w:rsidR="000709B4" w:rsidRPr="00990B92" w:rsidRDefault="000709B4" w:rsidP="000709B4">
            <w:pPr>
              <w:rPr>
                <w:bCs/>
                <w:iCs/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ция для повышения мотивации учебной деятельности</w:t>
            </w:r>
          </w:p>
        </w:tc>
        <w:tc>
          <w:tcPr>
            <w:tcW w:w="4335" w:type="dxa"/>
          </w:tcPr>
          <w:p w:rsidR="000709B4" w:rsidRPr="00990B92" w:rsidRDefault="000709B4" w:rsidP="00990B92">
            <w:pPr>
              <w:snapToGrid w:val="0"/>
              <w:rPr>
                <w:color w:val="000000"/>
                <w:sz w:val="24"/>
                <w:szCs w:val="24"/>
              </w:rPr>
            </w:pPr>
            <w:r w:rsidRPr="00990B92">
              <w:rPr>
                <w:color w:val="000000"/>
                <w:sz w:val="24"/>
                <w:szCs w:val="24"/>
              </w:rPr>
              <w:t>Выставляет оценки в журнал</w:t>
            </w:r>
          </w:p>
        </w:tc>
        <w:tc>
          <w:tcPr>
            <w:tcW w:w="3701" w:type="dxa"/>
          </w:tcPr>
          <w:p w:rsidR="000709B4" w:rsidRPr="00990B92" w:rsidRDefault="000709B4" w:rsidP="00990B92">
            <w:pPr>
              <w:snapToGrid w:val="0"/>
              <w:rPr>
                <w:sz w:val="24"/>
                <w:szCs w:val="24"/>
              </w:rPr>
            </w:pPr>
            <w:r w:rsidRPr="00990B92">
              <w:rPr>
                <w:color w:val="000000"/>
                <w:sz w:val="24"/>
                <w:szCs w:val="24"/>
              </w:rPr>
              <w:t>Выставляю</w:t>
            </w:r>
            <w:r w:rsidRPr="00990B92">
              <w:rPr>
                <w:color w:val="000000"/>
                <w:sz w:val="24"/>
                <w:szCs w:val="24"/>
              </w:rPr>
              <w:t xml:space="preserve">т оценки </w:t>
            </w:r>
          </w:p>
        </w:tc>
      </w:tr>
      <w:tr w:rsidR="00990B92" w:rsidRPr="00990B92" w:rsidTr="00990B92">
        <w:tc>
          <w:tcPr>
            <w:tcW w:w="504" w:type="dxa"/>
          </w:tcPr>
          <w:p w:rsidR="000709B4" w:rsidRPr="00990B92" w:rsidRDefault="00841827" w:rsidP="000709B4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03" w:type="dxa"/>
          </w:tcPr>
          <w:p w:rsidR="000709B4" w:rsidRPr="00990B92" w:rsidRDefault="000709B4" w:rsidP="000709B4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167" w:type="dxa"/>
          </w:tcPr>
          <w:p w:rsidR="000709B4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0709B4" w:rsidRPr="00990B92" w:rsidRDefault="000709B4" w:rsidP="000709B4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335" w:type="dxa"/>
          </w:tcPr>
          <w:p w:rsidR="000709B4" w:rsidRPr="00990B92" w:rsidRDefault="000709B4" w:rsidP="00990B92">
            <w:pPr>
              <w:snapToGrid w:val="0"/>
              <w:rPr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Задает домашнее задание</w:t>
            </w:r>
          </w:p>
          <w:p w:rsidR="000709B4" w:rsidRPr="00990B92" w:rsidRDefault="000709B4" w:rsidP="000709B4">
            <w:pPr>
              <w:rPr>
                <w:sz w:val="24"/>
                <w:szCs w:val="24"/>
              </w:rPr>
            </w:pPr>
            <w:r w:rsidRPr="00990B92">
              <w:rPr>
                <w:bCs/>
                <w:iCs/>
                <w:sz w:val="24"/>
                <w:szCs w:val="24"/>
              </w:rPr>
              <w:t>Изучить материал пунктов 122,123; №№1193(а), 1196, 1198.</w:t>
            </w:r>
          </w:p>
        </w:tc>
        <w:tc>
          <w:tcPr>
            <w:tcW w:w="3701" w:type="dxa"/>
          </w:tcPr>
          <w:p w:rsidR="000709B4" w:rsidRPr="00990B92" w:rsidRDefault="000709B4" w:rsidP="000709B4">
            <w:pPr>
              <w:rPr>
                <w:sz w:val="24"/>
                <w:szCs w:val="24"/>
              </w:rPr>
            </w:pPr>
            <w:r w:rsidRPr="00990B92">
              <w:rPr>
                <w:sz w:val="24"/>
                <w:szCs w:val="24"/>
              </w:rPr>
              <w:t>Учащиеся записывают домашнее задание</w:t>
            </w:r>
          </w:p>
        </w:tc>
      </w:tr>
      <w:tr w:rsidR="00990B92" w:rsidRPr="00990B92" w:rsidTr="00990B92">
        <w:tc>
          <w:tcPr>
            <w:tcW w:w="504" w:type="dxa"/>
          </w:tcPr>
          <w:p w:rsidR="000709B4" w:rsidRPr="00990B92" w:rsidRDefault="00841827" w:rsidP="000709B4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103" w:type="dxa"/>
          </w:tcPr>
          <w:p w:rsidR="000709B4" w:rsidRPr="00990B92" w:rsidRDefault="00841827" w:rsidP="000709B4">
            <w:pPr>
              <w:rPr>
                <w:b/>
                <w:bCs/>
                <w:sz w:val="24"/>
                <w:szCs w:val="24"/>
              </w:rPr>
            </w:pPr>
            <w:r w:rsidRPr="00990B92">
              <w:rPr>
                <w:b/>
                <w:bCs/>
                <w:sz w:val="24"/>
                <w:szCs w:val="24"/>
              </w:rPr>
              <w:t>Рефлексия учебной деятельности</w:t>
            </w:r>
          </w:p>
        </w:tc>
        <w:tc>
          <w:tcPr>
            <w:tcW w:w="1167" w:type="dxa"/>
          </w:tcPr>
          <w:p w:rsidR="000709B4" w:rsidRPr="00990B92" w:rsidRDefault="00004169" w:rsidP="00990B92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90B92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3542" w:type="dxa"/>
          </w:tcPr>
          <w:p w:rsidR="000709B4" w:rsidRPr="00990B92" w:rsidRDefault="000709B4" w:rsidP="000709B4">
            <w:pPr>
              <w:rPr>
                <w:bCs/>
                <w:iCs/>
                <w:sz w:val="24"/>
                <w:szCs w:val="24"/>
              </w:rPr>
            </w:pPr>
            <w:r w:rsidRPr="00990B92">
              <w:rPr>
                <w:bCs/>
                <w:iCs/>
                <w:sz w:val="24"/>
                <w:szCs w:val="24"/>
              </w:rPr>
              <w:t>Организовать ф</w:t>
            </w:r>
            <w:r w:rsidR="00841827" w:rsidRPr="00990B92">
              <w:rPr>
                <w:bCs/>
                <w:iCs/>
                <w:sz w:val="24"/>
                <w:szCs w:val="24"/>
              </w:rPr>
              <w:t>иксирование нового содержания,  рефлексию, самооценку учебной деятельности</w:t>
            </w:r>
          </w:p>
        </w:tc>
        <w:tc>
          <w:tcPr>
            <w:tcW w:w="4335" w:type="dxa"/>
          </w:tcPr>
          <w:p w:rsidR="000709B4" w:rsidRPr="00990B92" w:rsidRDefault="000709B4" w:rsidP="000709B4">
            <w:pPr>
              <w:rPr>
                <w:sz w:val="24"/>
                <w:szCs w:val="24"/>
              </w:rPr>
            </w:pPr>
            <w:r w:rsidRPr="00990B92">
              <w:rPr>
                <w:color w:val="000000"/>
                <w:sz w:val="24"/>
                <w:szCs w:val="24"/>
              </w:rPr>
              <w:t>Отмечает степень вовлеченности учащихся в работу</w:t>
            </w:r>
          </w:p>
        </w:tc>
        <w:tc>
          <w:tcPr>
            <w:tcW w:w="3701" w:type="dxa"/>
          </w:tcPr>
          <w:p w:rsidR="000709B4" w:rsidRPr="00990B92" w:rsidRDefault="000709B4" w:rsidP="000709B4">
            <w:pPr>
              <w:rPr>
                <w:sz w:val="24"/>
                <w:szCs w:val="24"/>
              </w:rPr>
            </w:pPr>
          </w:p>
        </w:tc>
      </w:tr>
    </w:tbl>
    <w:p w:rsidR="00C77B09" w:rsidRPr="00AF3E5F" w:rsidRDefault="00C77B09" w:rsidP="00B36029">
      <w:pPr>
        <w:rPr>
          <w:b/>
          <w:bCs/>
          <w:i/>
          <w:iCs/>
          <w:sz w:val="24"/>
          <w:szCs w:val="24"/>
        </w:rPr>
      </w:pPr>
    </w:p>
    <w:p w:rsidR="00412B83" w:rsidRDefault="00412B83" w:rsidP="00B36029">
      <w:pPr>
        <w:tabs>
          <w:tab w:val="left" w:pos="1429"/>
        </w:tabs>
        <w:jc w:val="right"/>
        <w:rPr>
          <w:b/>
          <w:bCs/>
          <w:sz w:val="24"/>
          <w:szCs w:val="24"/>
        </w:rPr>
        <w:sectPr w:rsidR="00412B83" w:rsidSect="00B0715A">
          <w:pgSz w:w="16838" w:h="11906" w:orient="landscape"/>
          <w:pgMar w:top="851" w:right="851" w:bottom="1412" w:left="851" w:header="170" w:footer="170" w:gutter="0"/>
          <w:cols w:space="720"/>
          <w:docGrid w:linePitch="381"/>
        </w:sectPr>
      </w:pPr>
    </w:p>
    <w:p w:rsidR="00412B83" w:rsidRDefault="00B36904" w:rsidP="00412B83">
      <w:pPr>
        <w:jc w:val="right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 xml:space="preserve">  </w:t>
      </w:r>
      <w:r w:rsidR="00412B83">
        <w:rPr>
          <w:b/>
          <w:bCs/>
          <w:color w:val="000000"/>
          <w:sz w:val="24"/>
          <w:szCs w:val="24"/>
        </w:rPr>
        <w:t>Приложение 1</w:t>
      </w:r>
    </w:p>
    <w:p w:rsidR="000A2AFA" w:rsidRDefault="00841827" w:rsidP="00841827">
      <w:pPr>
        <w:rPr>
          <w:b/>
          <w:bCs/>
          <w:color w:val="000000"/>
          <w:sz w:val="24"/>
          <w:szCs w:val="24"/>
        </w:rPr>
      </w:pPr>
      <w:r w:rsidRPr="00841827">
        <w:rPr>
          <w:b/>
          <w:sz w:val="24"/>
          <w:szCs w:val="24"/>
        </w:rPr>
        <w:t>Задача №1</w:t>
      </w:r>
      <w:r>
        <w:rPr>
          <w:sz w:val="24"/>
          <w:szCs w:val="24"/>
        </w:rPr>
        <w:t>. Найдите объем многогранника</w:t>
      </w:r>
    </w:p>
    <w:p w:rsidR="000A2AFA" w:rsidRDefault="00841827" w:rsidP="00412B83">
      <w:pPr>
        <w:jc w:val="right"/>
        <w:rPr>
          <w:b/>
          <w:bCs/>
          <w:color w:val="000000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6" type="#_x0000_t75" style="position:absolute;left:0;text-align:left;margin-left:49.15pt;margin-top:7.75pt;width:62.9pt;height:88.55pt;z-index:-4">
            <v:imagedata r:id="rId10" o:title=""/>
          </v:shape>
        </w:pict>
      </w: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841827" w:rsidP="00841827">
      <w:pPr>
        <w:rPr>
          <w:b/>
          <w:bCs/>
          <w:color w:val="000000"/>
          <w:sz w:val="24"/>
          <w:szCs w:val="24"/>
        </w:rPr>
      </w:pPr>
      <w:r w:rsidRPr="00841827">
        <w:rPr>
          <w:bCs/>
          <w:color w:val="000000"/>
          <w:sz w:val="24"/>
          <w:szCs w:val="24"/>
        </w:rPr>
        <w:t>рис 1</w:t>
      </w:r>
      <w:r>
        <w:rPr>
          <w:b/>
          <w:bCs/>
          <w:color w:val="000000"/>
          <w:sz w:val="24"/>
          <w:szCs w:val="24"/>
        </w:rPr>
        <w:t>.</w:t>
      </w: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841827" w:rsidP="00841827">
      <w:pPr>
        <w:rPr>
          <w:b/>
          <w:sz w:val="24"/>
          <w:szCs w:val="24"/>
        </w:rPr>
      </w:pPr>
      <w:r w:rsidRPr="00841827">
        <w:rPr>
          <w:b/>
          <w:sz w:val="24"/>
          <w:szCs w:val="24"/>
        </w:rPr>
        <w:t>Задача №</w:t>
      </w:r>
      <w:r>
        <w:rPr>
          <w:b/>
          <w:sz w:val="24"/>
          <w:szCs w:val="24"/>
        </w:rPr>
        <w:t xml:space="preserve">2. </w:t>
      </w:r>
      <w:r>
        <w:rPr>
          <w:sz w:val="24"/>
          <w:szCs w:val="24"/>
        </w:rPr>
        <w:t>Найдите объем многогранника</w:t>
      </w:r>
    </w:p>
    <w:p w:rsidR="00841827" w:rsidRDefault="00841827" w:rsidP="00841827">
      <w:pPr>
        <w:rPr>
          <w:b/>
          <w:sz w:val="24"/>
          <w:szCs w:val="24"/>
        </w:rPr>
      </w:pPr>
      <w:r>
        <w:rPr>
          <w:noProof/>
        </w:rPr>
        <w:pict>
          <v:shape id="_x0000_s1068" type="#_x0000_t75" style="position:absolute;margin-left:8.25pt;margin-top:3.95pt;width:103.8pt;height:92.55pt;z-index:-2">
            <v:imagedata r:id="rId11" o:title=""/>
          </v:shape>
        </w:pict>
      </w:r>
    </w:p>
    <w:p w:rsidR="00841827" w:rsidRDefault="00841827" w:rsidP="00841827">
      <w:pPr>
        <w:rPr>
          <w:b/>
          <w:sz w:val="24"/>
          <w:szCs w:val="24"/>
        </w:rPr>
      </w:pPr>
    </w:p>
    <w:p w:rsidR="00841827" w:rsidRDefault="00841827" w:rsidP="00841827">
      <w:pPr>
        <w:rPr>
          <w:b/>
          <w:sz w:val="24"/>
          <w:szCs w:val="24"/>
        </w:rPr>
      </w:pPr>
    </w:p>
    <w:p w:rsidR="00841827" w:rsidRDefault="00841827" w:rsidP="00841827">
      <w:pPr>
        <w:rPr>
          <w:b/>
          <w:sz w:val="24"/>
          <w:szCs w:val="24"/>
        </w:rPr>
      </w:pPr>
    </w:p>
    <w:p w:rsidR="00841827" w:rsidRDefault="00841827" w:rsidP="00841827">
      <w:pPr>
        <w:rPr>
          <w:b/>
          <w:sz w:val="24"/>
          <w:szCs w:val="24"/>
        </w:rPr>
      </w:pPr>
    </w:p>
    <w:p w:rsidR="00841827" w:rsidRDefault="00841827" w:rsidP="00841827">
      <w:pPr>
        <w:rPr>
          <w:b/>
          <w:sz w:val="24"/>
          <w:szCs w:val="24"/>
        </w:rPr>
      </w:pPr>
    </w:p>
    <w:p w:rsidR="00841827" w:rsidRDefault="00841827" w:rsidP="00841827">
      <w:pPr>
        <w:rPr>
          <w:b/>
          <w:sz w:val="24"/>
          <w:szCs w:val="24"/>
        </w:rPr>
      </w:pPr>
    </w:p>
    <w:p w:rsidR="00841827" w:rsidRDefault="00841827" w:rsidP="00841827">
      <w:pPr>
        <w:rPr>
          <w:b/>
          <w:sz w:val="24"/>
          <w:szCs w:val="24"/>
        </w:rPr>
      </w:pPr>
    </w:p>
    <w:p w:rsidR="00841827" w:rsidRDefault="00841827" w:rsidP="00841827">
      <w:pPr>
        <w:rPr>
          <w:b/>
          <w:bCs/>
          <w:color w:val="000000"/>
          <w:sz w:val="24"/>
          <w:szCs w:val="24"/>
        </w:rPr>
      </w:pPr>
      <w:r w:rsidRPr="00841827">
        <w:rPr>
          <w:b/>
          <w:sz w:val="24"/>
          <w:szCs w:val="24"/>
        </w:rPr>
        <w:t>Задача №</w:t>
      </w:r>
      <w:r>
        <w:rPr>
          <w:b/>
          <w:sz w:val="24"/>
          <w:szCs w:val="24"/>
        </w:rPr>
        <w:t xml:space="preserve">3. </w:t>
      </w:r>
      <w:r>
        <w:rPr>
          <w:sz w:val="24"/>
          <w:szCs w:val="24"/>
        </w:rPr>
        <w:t>Найдите объем многогранника</w:t>
      </w: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841827" w:rsidP="00841827">
      <w:pPr>
        <w:rPr>
          <w:b/>
          <w:bCs/>
          <w:color w:val="000000"/>
          <w:sz w:val="24"/>
          <w:szCs w:val="24"/>
        </w:rPr>
      </w:pPr>
      <w:r>
        <w:rPr>
          <w:noProof/>
        </w:rPr>
        <w:pict>
          <v:shape id="_x0000_s1069" type="#_x0000_t75" style="position:absolute;margin-left:.55pt;margin-top:-.3pt;width:90.6pt;height:84.05pt;z-index:-1">
            <v:imagedata r:id="rId12" o:title=""/>
          </v:shape>
        </w:pict>
      </w: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0A2AFA" w:rsidRDefault="000A2AFA" w:rsidP="00841827">
      <w:pPr>
        <w:rPr>
          <w:b/>
          <w:bCs/>
          <w:color w:val="000000"/>
          <w:sz w:val="24"/>
          <w:szCs w:val="24"/>
        </w:rPr>
      </w:pPr>
    </w:p>
    <w:p w:rsidR="002D1F3C" w:rsidRPr="00FC50C8" w:rsidRDefault="00841827" w:rsidP="00841827">
      <w:pPr>
        <w:pStyle w:val="Default"/>
        <w:ind w:left="720"/>
        <w:rPr>
          <w:b/>
          <w:bCs/>
        </w:rPr>
      </w:pPr>
      <w:r>
        <w:rPr>
          <w:noProof/>
        </w:rPr>
        <w:pict>
          <v:shape id="_x0000_s1067" type="#_x0000_t75" style="position:absolute;left:0;text-align:left;margin-left:.55pt;margin-top:16.65pt;width:319.7pt;height:304.8pt;z-index:-3">
            <v:imagedata r:id="rId13" o:title="" croptop="1030f" cropbottom="-212f" cropright="950f"/>
          </v:shape>
        </w:pict>
      </w:r>
    </w:p>
    <w:sectPr w:rsidR="002D1F3C" w:rsidRPr="00FC50C8" w:rsidSect="00FC50C8">
      <w:pgSz w:w="11906" w:h="16838"/>
      <w:pgMar w:top="851" w:right="851" w:bottom="851" w:left="1412" w:header="170" w:footer="17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B92" w:rsidRDefault="00990B92" w:rsidP="003E45AC">
      <w:r>
        <w:separator/>
      </w:r>
    </w:p>
  </w:endnote>
  <w:endnote w:type="continuationSeparator" w:id="1">
    <w:p w:rsidR="00990B92" w:rsidRDefault="00990B92" w:rsidP="003E45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78C" w:rsidRDefault="0085678C">
    <w:pPr>
      <w:pStyle w:val="ab"/>
    </w:pPr>
  </w:p>
  <w:p w:rsidR="0085678C" w:rsidRDefault="0085678C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B92" w:rsidRDefault="00990B92" w:rsidP="003E45AC">
      <w:r>
        <w:separator/>
      </w:r>
    </w:p>
  </w:footnote>
  <w:footnote w:type="continuationSeparator" w:id="1">
    <w:p w:rsidR="00990B92" w:rsidRDefault="00990B92" w:rsidP="003E45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78C" w:rsidRDefault="0085678C">
    <w:pPr>
      <w:pStyle w:val="a9"/>
    </w:pPr>
  </w:p>
  <w:p w:rsidR="0085678C" w:rsidRDefault="0085678C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5EE19B8"/>
    <w:multiLevelType w:val="hybridMultilevel"/>
    <w:tmpl w:val="F54624A8"/>
    <w:lvl w:ilvl="0" w:tplc="2AAA12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4C60CE"/>
    <w:multiLevelType w:val="hybridMultilevel"/>
    <w:tmpl w:val="DFDCC01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5">
    <w:nsid w:val="0E297F36"/>
    <w:multiLevelType w:val="hybridMultilevel"/>
    <w:tmpl w:val="BAC84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DD3CD4"/>
    <w:multiLevelType w:val="hybridMultilevel"/>
    <w:tmpl w:val="A8E04A42"/>
    <w:lvl w:ilvl="0" w:tplc="10ACED42">
      <w:start w:val="1"/>
      <w:numFmt w:val="decimal"/>
      <w:lvlText w:val="%1)"/>
      <w:lvlJc w:val="left"/>
      <w:pPr>
        <w:tabs>
          <w:tab w:val="num" w:pos="450"/>
        </w:tabs>
        <w:ind w:left="450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7">
    <w:nsid w:val="1C8010E2"/>
    <w:multiLevelType w:val="hybridMultilevel"/>
    <w:tmpl w:val="A762EEA0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cs="Wingdings" w:hint="default"/>
      </w:rPr>
    </w:lvl>
  </w:abstractNum>
  <w:abstractNum w:abstractNumId="8">
    <w:nsid w:val="21E04062"/>
    <w:multiLevelType w:val="hybridMultilevel"/>
    <w:tmpl w:val="08145178"/>
    <w:lvl w:ilvl="0" w:tplc="C4FA2148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bCs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46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6552C5"/>
    <w:multiLevelType w:val="hybridMultilevel"/>
    <w:tmpl w:val="3202DA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B54778"/>
    <w:multiLevelType w:val="hybridMultilevel"/>
    <w:tmpl w:val="EE54949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CB238F"/>
    <w:multiLevelType w:val="hybridMultilevel"/>
    <w:tmpl w:val="B87638B8"/>
    <w:lvl w:ilvl="0" w:tplc="7BEA46B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cs="Wingdings 3" w:hint="default"/>
      </w:rPr>
    </w:lvl>
    <w:lvl w:ilvl="1" w:tplc="F86CD95C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cs="Wingdings 3" w:hint="default"/>
      </w:rPr>
    </w:lvl>
    <w:lvl w:ilvl="2" w:tplc="38E29ABE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cs="Wingdings 3" w:hint="default"/>
      </w:rPr>
    </w:lvl>
    <w:lvl w:ilvl="3" w:tplc="D550023A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cs="Wingdings 3" w:hint="default"/>
      </w:rPr>
    </w:lvl>
    <w:lvl w:ilvl="4" w:tplc="E362E6E2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cs="Wingdings 3" w:hint="default"/>
      </w:rPr>
    </w:lvl>
    <w:lvl w:ilvl="5" w:tplc="2DC0A874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cs="Wingdings 3" w:hint="default"/>
      </w:rPr>
    </w:lvl>
    <w:lvl w:ilvl="6" w:tplc="13A26EC8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cs="Wingdings 3" w:hint="default"/>
      </w:rPr>
    </w:lvl>
    <w:lvl w:ilvl="7" w:tplc="74CC5274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cs="Wingdings 3" w:hint="default"/>
      </w:rPr>
    </w:lvl>
    <w:lvl w:ilvl="8" w:tplc="A4A86B98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cs="Wingdings 3" w:hint="default"/>
      </w:rPr>
    </w:lvl>
  </w:abstractNum>
  <w:abstractNum w:abstractNumId="12">
    <w:nsid w:val="4F135A3C"/>
    <w:multiLevelType w:val="hybridMultilevel"/>
    <w:tmpl w:val="464C2B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7276D3"/>
    <w:multiLevelType w:val="hybridMultilevel"/>
    <w:tmpl w:val="973C4E72"/>
    <w:lvl w:ilvl="0" w:tplc="197886CA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7FC039F"/>
    <w:multiLevelType w:val="hybridMultilevel"/>
    <w:tmpl w:val="0E2AA0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5920E7"/>
    <w:multiLevelType w:val="hybridMultilevel"/>
    <w:tmpl w:val="BC105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66571B"/>
    <w:multiLevelType w:val="hybridMultilevel"/>
    <w:tmpl w:val="C6EAB880"/>
    <w:lvl w:ilvl="0" w:tplc="04190001">
      <w:start w:val="1"/>
      <w:numFmt w:val="bullet"/>
      <w:lvlText w:val=""/>
      <w:lvlJc w:val="left"/>
      <w:pPr>
        <w:ind w:left="113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7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9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3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5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96" w:hanging="360"/>
      </w:pPr>
      <w:rPr>
        <w:rFonts w:ascii="Wingdings" w:hAnsi="Wingdings" w:cs="Wingdings" w:hint="default"/>
      </w:rPr>
    </w:lvl>
  </w:abstractNum>
  <w:abstractNum w:abstractNumId="17">
    <w:nsid w:val="712F5D2E"/>
    <w:multiLevelType w:val="hybridMultilevel"/>
    <w:tmpl w:val="E208CEAE"/>
    <w:lvl w:ilvl="0" w:tplc="816A323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cs="Wingdings 3" w:hint="default"/>
      </w:rPr>
    </w:lvl>
    <w:lvl w:ilvl="1" w:tplc="CB46E9B8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cs="Wingdings 3" w:hint="default"/>
      </w:rPr>
    </w:lvl>
    <w:lvl w:ilvl="2" w:tplc="CD9ED37C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cs="Wingdings 3" w:hint="default"/>
      </w:rPr>
    </w:lvl>
    <w:lvl w:ilvl="3" w:tplc="DD606B72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cs="Wingdings 3" w:hint="default"/>
      </w:rPr>
    </w:lvl>
    <w:lvl w:ilvl="4" w:tplc="92D2FDAC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cs="Wingdings 3" w:hint="default"/>
      </w:rPr>
    </w:lvl>
    <w:lvl w:ilvl="5" w:tplc="356E44C8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cs="Wingdings 3" w:hint="default"/>
      </w:rPr>
    </w:lvl>
    <w:lvl w:ilvl="6" w:tplc="10FE4924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cs="Wingdings 3" w:hint="default"/>
      </w:rPr>
    </w:lvl>
    <w:lvl w:ilvl="7" w:tplc="52783278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cs="Wingdings 3" w:hint="default"/>
      </w:rPr>
    </w:lvl>
    <w:lvl w:ilvl="8" w:tplc="83E0BED0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cs="Wingdings 3" w:hint="default"/>
      </w:rPr>
    </w:lvl>
  </w:abstractNum>
  <w:abstractNum w:abstractNumId="18">
    <w:nsid w:val="72980F34"/>
    <w:multiLevelType w:val="hybridMultilevel"/>
    <w:tmpl w:val="185861D4"/>
    <w:lvl w:ilvl="0" w:tplc="9FB220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986404"/>
    <w:multiLevelType w:val="hybridMultilevel"/>
    <w:tmpl w:val="6E24B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4"/>
  </w:num>
  <w:num w:numId="6">
    <w:abstractNumId w:val="15"/>
  </w:num>
  <w:num w:numId="7">
    <w:abstractNumId w:val="6"/>
  </w:num>
  <w:num w:numId="8">
    <w:abstractNumId w:val="5"/>
  </w:num>
  <w:num w:numId="9">
    <w:abstractNumId w:val="12"/>
  </w:num>
  <w:num w:numId="10">
    <w:abstractNumId w:val="18"/>
  </w:num>
  <w:num w:numId="11">
    <w:abstractNumId w:val="13"/>
  </w:num>
  <w:num w:numId="12">
    <w:abstractNumId w:val="11"/>
  </w:num>
  <w:num w:numId="13">
    <w:abstractNumId w:val="17"/>
  </w:num>
  <w:num w:numId="14">
    <w:abstractNumId w:val="8"/>
  </w:num>
  <w:num w:numId="15">
    <w:abstractNumId w:val="16"/>
  </w:num>
  <w:num w:numId="16">
    <w:abstractNumId w:val="19"/>
  </w:num>
  <w:num w:numId="17">
    <w:abstractNumId w:val="14"/>
  </w:num>
  <w:num w:numId="18">
    <w:abstractNumId w:val="3"/>
  </w:num>
  <w:num w:numId="19">
    <w:abstractNumId w:val="9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oNotTrackMoves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5A57"/>
    <w:rsid w:val="00004169"/>
    <w:rsid w:val="00020E7A"/>
    <w:rsid w:val="00044B74"/>
    <w:rsid w:val="000609E4"/>
    <w:rsid w:val="000709B4"/>
    <w:rsid w:val="00082283"/>
    <w:rsid w:val="000A2AFA"/>
    <w:rsid w:val="000B3BED"/>
    <w:rsid w:val="000B5D58"/>
    <w:rsid w:val="000C7AD1"/>
    <w:rsid w:val="000D0694"/>
    <w:rsid w:val="000D4905"/>
    <w:rsid w:val="000E1997"/>
    <w:rsid w:val="000F3B2E"/>
    <w:rsid w:val="00165821"/>
    <w:rsid w:val="001722D4"/>
    <w:rsid w:val="00185CDE"/>
    <w:rsid w:val="001874FC"/>
    <w:rsid w:val="001901AC"/>
    <w:rsid w:val="00192D2B"/>
    <w:rsid w:val="001D2E67"/>
    <w:rsid w:val="001F040F"/>
    <w:rsid w:val="002247AC"/>
    <w:rsid w:val="00226E75"/>
    <w:rsid w:val="00227293"/>
    <w:rsid w:val="002465F3"/>
    <w:rsid w:val="002603C4"/>
    <w:rsid w:val="00260E11"/>
    <w:rsid w:val="00260FA2"/>
    <w:rsid w:val="0026515B"/>
    <w:rsid w:val="00267C4C"/>
    <w:rsid w:val="002B0281"/>
    <w:rsid w:val="002B4058"/>
    <w:rsid w:val="002C1C61"/>
    <w:rsid w:val="002C6218"/>
    <w:rsid w:val="002D1F3C"/>
    <w:rsid w:val="002E10AF"/>
    <w:rsid w:val="0030086A"/>
    <w:rsid w:val="00315E02"/>
    <w:rsid w:val="00352357"/>
    <w:rsid w:val="00352895"/>
    <w:rsid w:val="00371950"/>
    <w:rsid w:val="00381BD7"/>
    <w:rsid w:val="00386863"/>
    <w:rsid w:val="003A3939"/>
    <w:rsid w:val="003A7777"/>
    <w:rsid w:val="003B247E"/>
    <w:rsid w:val="003C4ECF"/>
    <w:rsid w:val="003D70C4"/>
    <w:rsid w:val="003E45AC"/>
    <w:rsid w:val="00412B83"/>
    <w:rsid w:val="00424FFF"/>
    <w:rsid w:val="00430EC0"/>
    <w:rsid w:val="00443BAA"/>
    <w:rsid w:val="00446987"/>
    <w:rsid w:val="00477034"/>
    <w:rsid w:val="004A078E"/>
    <w:rsid w:val="004A6006"/>
    <w:rsid w:val="004B2BAC"/>
    <w:rsid w:val="004D7602"/>
    <w:rsid w:val="004E4349"/>
    <w:rsid w:val="004E500C"/>
    <w:rsid w:val="005009D8"/>
    <w:rsid w:val="005113A2"/>
    <w:rsid w:val="005263AD"/>
    <w:rsid w:val="00536069"/>
    <w:rsid w:val="00544435"/>
    <w:rsid w:val="005955F9"/>
    <w:rsid w:val="005B1B4A"/>
    <w:rsid w:val="005C7171"/>
    <w:rsid w:val="005D13D3"/>
    <w:rsid w:val="005D5F51"/>
    <w:rsid w:val="005D6943"/>
    <w:rsid w:val="00601E38"/>
    <w:rsid w:val="00611683"/>
    <w:rsid w:val="0062313D"/>
    <w:rsid w:val="0065067C"/>
    <w:rsid w:val="006724B7"/>
    <w:rsid w:val="006803CE"/>
    <w:rsid w:val="006C2119"/>
    <w:rsid w:val="00712778"/>
    <w:rsid w:val="00761746"/>
    <w:rsid w:val="00785B0D"/>
    <w:rsid w:val="007A4705"/>
    <w:rsid w:val="007B0658"/>
    <w:rsid w:val="007B4C4C"/>
    <w:rsid w:val="007C23FA"/>
    <w:rsid w:val="007C2B8E"/>
    <w:rsid w:val="007C4E3A"/>
    <w:rsid w:val="007D0C63"/>
    <w:rsid w:val="007D593A"/>
    <w:rsid w:val="00806F09"/>
    <w:rsid w:val="00834369"/>
    <w:rsid w:val="00841827"/>
    <w:rsid w:val="0085678C"/>
    <w:rsid w:val="0086216C"/>
    <w:rsid w:val="0088684D"/>
    <w:rsid w:val="008947CC"/>
    <w:rsid w:val="00897497"/>
    <w:rsid w:val="008A21EE"/>
    <w:rsid w:val="008B5998"/>
    <w:rsid w:val="009111D5"/>
    <w:rsid w:val="009154F0"/>
    <w:rsid w:val="009428E8"/>
    <w:rsid w:val="00956307"/>
    <w:rsid w:val="009806D9"/>
    <w:rsid w:val="009905BA"/>
    <w:rsid w:val="00990B92"/>
    <w:rsid w:val="00991E0F"/>
    <w:rsid w:val="00994E4C"/>
    <w:rsid w:val="009B74A0"/>
    <w:rsid w:val="009C24F6"/>
    <w:rsid w:val="00A04FEC"/>
    <w:rsid w:val="00A36AC3"/>
    <w:rsid w:val="00A86F9D"/>
    <w:rsid w:val="00A97FD6"/>
    <w:rsid w:val="00AA460D"/>
    <w:rsid w:val="00AC13C6"/>
    <w:rsid w:val="00AC46DD"/>
    <w:rsid w:val="00AF3E5F"/>
    <w:rsid w:val="00B00151"/>
    <w:rsid w:val="00B02376"/>
    <w:rsid w:val="00B0241D"/>
    <w:rsid w:val="00B0715A"/>
    <w:rsid w:val="00B12C71"/>
    <w:rsid w:val="00B22E30"/>
    <w:rsid w:val="00B26046"/>
    <w:rsid w:val="00B26781"/>
    <w:rsid w:val="00B30AA4"/>
    <w:rsid w:val="00B36029"/>
    <w:rsid w:val="00B36904"/>
    <w:rsid w:val="00B74855"/>
    <w:rsid w:val="00B9234B"/>
    <w:rsid w:val="00B95A57"/>
    <w:rsid w:val="00BB5626"/>
    <w:rsid w:val="00BB7AEC"/>
    <w:rsid w:val="00BD540F"/>
    <w:rsid w:val="00BD74B0"/>
    <w:rsid w:val="00C07AF7"/>
    <w:rsid w:val="00C21EE3"/>
    <w:rsid w:val="00C25D77"/>
    <w:rsid w:val="00C37FB9"/>
    <w:rsid w:val="00C60459"/>
    <w:rsid w:val="00C77B09"/>
    <w:rsid w:val="00CF11BC"/>
    <w:rsid w:val="00CF2D92"/>
    <w:rsid w:val="00D15012"/>
    <w:rsid w:val="00D21D6B"/>
    <w:rsid w:val="00D32DC4"/>
    <w:rsid w:val="00D34C0C"/>
    <w:rsid w:val="00D45ABD"/>
    <w:rsid w:val="00D475B5"/>
    <w:rsid w:val="00D50A15"/>
    <w:rsid w:val="00D60273"/>
    <w:rsid w:val="00DA0143"/>
    <w:rsid w:val="00DB2961"/>
    <w:rsid w:val="00DC34CD"/>
    <w:rsid w:val="00DC4545"/>
    <w:rsid w:val="00DD3B90"/>
    <w:rsid w:val="00DE6270"/>
    <w:rsid w:val="00DF07D3"/>
    <w:rsid w:val="00E2563B"/>
    <w:rsid w:val="00E25E66"/>
    <w:rsid w:val="00E32DFE"/>
    <w:rsid w:val="00E5430E"/>
    <w:rsid w:val="00E60756"/>
    <w:rsid w:val="00E74848"/>
    <w:rsid w:val="00E74B58"/>
    <w:rsid w:val="00E8734B"/>
    <w:rsid w:val="00EA3E71"/>
    <w:rsid w:val="00EA4983"/>
    <w:rsid w:val="00EE0672"/>
    <w:rsid w:val="00EE315E"/>
    <w:rsid w:val="00EE5DE5"/>
    <w:rsid w:val="00F32C7E"/>
    <w:rsid w:val="00F34504"/>
    <w:rsid w:val="00F47FD8"/>
    <w:rsid w:val="00F50EB3"/>
    <w:rsid w:val="00F667F2"/>
    <w:rsid w:val="00F67EC5"/>
    <w:rsid w:val="00FA69F5"/>
    <w:rsid w:val="00FC4998"/>
    <w:rsid w:val="00FC50C8"/>
    <w:rsid w:val="00FC7EF6"/>
    <w:rsid w:val="00FE47AC"/>
    <w:rsid w:val="00FF6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A57"/>
    <w:pPr>
      <w:suppressAutoHyphens/>
    </w:pPr>
    <w:rPr>
      <w:rFonts w:ascii="Times New Roman" w:eastAsia="Times New Roman" w:hAnsi="Times New Roman"/>
      <w:kern w:val="1"/>
      <w:sz w:val="28"/>
      <w:szCs w:val="28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3B247E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</w:rPr>
  </w:style>
  <w:style w:type="paragraph" w:styleId="2">
    <w:name w:val="heading 2"/>
    <w:basedOn w:val="a"/>
    <w:next w:val="a"/>
    <w:link w:val="20"/>
    <w:uiPriority w:val="99"/>
    <w:qFormat/>
    <w:rsid w:val="00A04FEC"/>
    <w:pPr>
      <w:keepNext/>
      <w:tabs>
        <w:tab w:val="num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B247E"/>
    <w:rPr>
      <w:rFonts w:ascii="Cambria" w:hAnsi="Cambria" w:cs="Cambria"/>
      <w:b/>
      <w:bCs/>
      <w:color w:val="365F91"/>
      <w:kern w:val="1"/>
      <w:sz w:val="28"/>
      <w:szCs w:val="28"/>
      <w:lang w:eastAsia="ar-SA" w:bidi="ar-SA"/>
    </w:rPr>
  </w:style>
  <w:style w:type="character" w:customStyle="1" w:styleId="20">
    <w:name w:val="Заголовок 2 Знак"/>
    <w:basedOn w:val="a0"/>
    <w:link w:val="2"/>
    <w:uiPriority w:val="99"/>
    <w:locked/>
    <w:rsid w:val="00A04FEC"/>
    <w:rPr>
      <w:rFonts w:ascii="Arial" w:hAnsi="Arial" w:cs="Arial"/>
      <w:b/>
      <w:bCs/>
      <w:i/>
      <w:iCs/>
      <w:kern w:val="1"/>
      <w:sz w:val="28"/>
      <w:szCs w:val="28"/>
      <w:lang w:eastAsia="ar-SA" w:bidi="ar-SA"/>
    </w:rPr>
  </w:style>
  <w:style w:type="paragraph" w:customStyle="1" w:styleId="text">
    <w:name w:val="text"/>
    <w:basedOn w:val="a"/>
    <w:uiPriority w:val="99"/>
    <w:rsid w:val="00B95A57"/>
    <w:pPr>
      <w:spacing w:before="300" w:after="280"/>
      <w:ind w:left="300" w:right="450"/>
      <w:jc w:val="both"/>
    </w:pPr>
    <w:rPr>
      <w:rFonts w:ascii="Arial" w:hAnsi="Arial" w:cs="Arial"/>
      <w:color w:val="000000"/>
      <w:sz w:val="20"/>
      <w:szCs w:val="20"/>
    </w:rPr>
  </w:style>
  <w:style w:type="paragraph" w:styleId="a3">
    <w:name w:val="List Paragraph"/>
    <w:basedOn w:val="a"/>
    <w:uiPriority w:val="99"/>
    <w:qFormat/>
    <w:rsid w:val="00B95A57"/>
    <w:pPr>
      <w:suppressAutoHyphens w:val="0"/>
      <w:spacing w:after="200" w:line="276" w:lineRule="auto"/>
      <w:ind w:left="720"/>
    </w:pPr>
    <w:rPr>
      <w:rFonts w:ascii="Calibri" w:hAnsi="Calibri" w:cs="Calibri"/>
      <w:kern w:val="0"/>
      <w:sz w:val="22"/>
      <w:szCs w:val="22"/>
      <w:lang w:eastAsia="ru-RU"/>
    </w:rPr>
  </w:style>
  <w:style w:type="character" w:styleId="a4">
    <w:name w:val="Hyperlink"/>
    <w:basedOn w:val="a0"/>
    <w:uiPriority w:val="99"/>
    <w:rsid w:val="00226E75"/>
    <w:rPr>
      <w:color w:val="0000FF"/>
      <w:u w:val="single"/>
    </w:rPr>
  </w:style>
  <w:style w:type="paragraph" w:styleId="a5">
    <w:name w:val="Normal (Web)"/>
    <w:basedOn w:val="a"/>
    <w:uiPriority w:val="99"/>
    <w:semiHidden/>
    <w:rsid w:val="00E74848"/>
    <w:pPr>
      <w:suppressAutoHyphens w:val="0"/>
      <w:spacing w:before="100" w:beforeAutospacing="1" w:after="100" w:afterAutospacing="1"/>
    </w:pPr>
    <w:rPr>
      <w:kern w:val="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rsid w:val="00B7485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B74855"/>
    <w:rPr>
      <w:rFonts w:ascii="Tahoma" w:hAnsi="Tahoma" w:cs="Tahoma"/>
      <w:kern w:val="1"/>
      <w:sz w:val="16"/>
      <w:szCs w:val="16"/>
      <w:lang w:eastAsia="ar-SA" w:bidi="ar-SA"/>
    </w:rPr>
  </w:style>
  <w:style w:type="character" w:styleId="a8">
    <w:name w:val="Strong"/>
    <w:basedOn w:val="a0"/>
    <w:uiPriority w:val="99"/>
    <w:qFormat/>
    <w:locked/>
    <w:rsid w:val="0062313D"/>
    <w:rPr>
      <w:rFonts w:ascii="Times New Roman" w:hAnsi="Times New Roman" w:cs="Times New Roman"/>
      <w:b/>
      <w:bCs/>
    </w:rPr>
  </w:style>
  <w:style w:type="paragraph" w:styleId="a9">
    <w:name w:val="header"/>
    <w:basedOn w:val="a"/>
    <w:link w:val="aa"/>
    <w:uiPriority w:val="99"/>
    <w:rsid w:val="003E45A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locked/>
    <w:rsid w:val="003E45AC"/>
    <w:rPr>
      <w:rFonts w:ascii="Times New Roman" w:hAnsi="Times New Roman" w:cs="Times New Roman"/>
      <w:kern w:val="1"/>
      <w:sz w:val="28"/>
      <w:szCs w:val="28"/>
      <w:lang w:eastAsia="ar-SA" w:bidi="ar-SA"/>
    </w:rPr>
  </w:style>
  <w:style w:type="paragraph" w:styleId="ab">
    <w:name w:val="footer"/>
    <w:basedOn w:val="a"/>
    <w:link w:val="ac"/>
    <w:uiPriority w:val="99"/>
    <w:semiHidden/>
    <w:rsid w:val="003E45A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locked/>
    <w:rsid w:val="003E45AC"/>
    <w:rPr>
      <w:rFonts w:ascii="Times New Roman" w:hAnsi="Times New Roman" w:cs="Times New Roman"/>
      <w:kern w:val="1"/>
      <w:sz w:val="28"/>
      <w:szCs w:val="28"/>
      <w:lang w:eastAsia="ar-SA" w:bidi="ar-SA"/>
    </w:rPr>
  </w:style>
  <w:style w:type="character" w:styleId="ad">
    <w:name w:val="FollowedHyperlink"/>
    <w:basedOn w:val="a0"/>
    <w:uiPriority w:val="99"/>
    <w:semiHidden/>
    <w:rsid w:val="00DB2961"/>
    <w:rPr>
      <w:color w:val="800080"/>
      <w:u w:val="single"/>
    </w:rPr>
  </w:style>
  <w:style w:type="character" w:customStyle="1" w:styleId="apple-converted-space">
    <w:name w:val="apple-converted-space"/>
    <w:basedOn w:val="a0"/>
    <w:rsid w:val="00412B83"/>
  </w:style>
  <w:style w:type="character" w:customStyle="1" w:styleId="mi">
    <w:name w:val="mi"/>
    <w:basedOn w:val="a0"/>
    <w:rsid w:val="00412B83"/>
  </w:style>
  <w:style w:type="character" w:customStyle="1" w:styleId="mo">
    <w:name w:val="mo"/>
    <w:basedOn w:val="a0"/>
    <w:rsid w:val="00412B83"/>
  </w:style>
  <w:style w:type="character" w:customStyle="1" w:styleId="mn">
    <w:name w:val="mn"/>
    <w:basedOn w:val="a0"/>
    <w:rsid w:val="00412B83"/>
  </w:style>
  <w:style w:type="paragraph" w:customStyle="1" w:styleId="Default">
    <w:name w:val="Default"/>
    <w:rsid w:val="005263A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ae">
    <w:name w:val="Table Grid"/>
    <w:basedOn w:val="a1"/>
    <w:locked/>
    <w:rsid w:val="00C77B0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892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1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1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hyperlink" Target="c&#1077;&#1084;&#1080;&#1085;&#1072;&#1088;.ppt" TargetMode="Externa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1315</TotalTime>
  <Pages>1</Pages>
  <Words>1075</Words>
  <Characters>6133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Слава</dc:creator>
  <cp:keywords/>
  <dc:description/>
  <cp:lastModifiedBy>Пользователь</cp:lastModifiedBy>
  <cp:revision>23</cp:revision>
  <cp:lastPrinted>2013-01-23T05:26:00Z</cp:lastPrinted>
  <dcterms:created xsi:type="dcterms:W3CDTF">2012-06-20T19:06:00Z</dcterms:created>
  <dcterms:modified xsi:type="dcterms:W3CDTF">2016-09-18T22:06:00Z</dcterms:modified>
</cp:coreProperties>
</file>